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E1F9" w14:textId="3037B11E" w:rsidR="00362FC3" w:rsidRPr="00B91D9C" w:rsidRDefault="00362FC3" w:rsidP="3A5E9DD8">
      <w:pPr>
        <w:jc w:val="both"/>
        <w:rPr>
          <w:rFonts w:eastAsia="HelveticaNeueLT Std" w:cs="Arial"/>
          <w:b/>
          <w:bCs/>
          <w:color w:val="000000" w:themeColor="text1"/>
          <w:u w:val="single"/>
        </w:rPr>
      </w:pPr>
      <w:r w:rsidRPr="00B91D9C">
        <w:rPr>
          <w:rFonts w:eastAsia="HelveticaNeueLT Std" w:cs="Arial"/>
          <w:b/>
          <w:bCs/>
          <w:color w:val="000000" w:themeColor="text1"/>
          <w:u w:val="single"/>
        </w:rPr>
        <w:t>Turism</w:t>
      </w:r>
      <w:r w:rsidR="00BF11CB" w:rsidRPr="00B91D9C">
        <w:rPr>
          <w:rFonts w:eastAsia="HelveticaNeueLT Std" w:cs="Arial"/>
          <w:b/>
          <w:bCs/>
          <w:color w:val="000000" w:themeColor="text1"/>
          <w:u w:val="single"/>
        </w:rPr>
        <w:t>o</w:t>
      </w:r>
    </w:p>
    <w:p w14:paraId="443F8BA7" w14:textId="5D224DF0" w:rsidR="041156E0" w:rsidRPr="00B91D9C" w:rsidRDefault="00BF631A" w:rsidP="7F990067">
      <w:pPr>
        <w:pStyle w:val="DestacatNota"/>
        <w:numPr>
          <w:ilvl w:val="0"/>
          <w:numId w:val="0"/>
        </w:numPr>
        <w:jc w:val="both"/>
      </w:pPr>
      <w:r w:rsidRPr="00B91D9C">
        <w:rPr>
          <w:color w:val="000000" w:themeColor="text1"/>
          <w:sz w:val="32"/>
          <w:szCs w:val="32"/>
        </w:rPr>
        <w:t xml:space="preserve">Catalunya </w:t>
      </w:r>
      <w:r w:rsidR="006D0732" w:rsidRPr="00B91D9C">
        <w:rPr>
          <w:color w:val="000000" w:themeColor="text1"/>
          <w:sz w:val="32"/>
          <w:szCs w:val="32"/>
        </w:rPr>
        <w:t xml:space="preserve">pone el foco en el turismo consciente en la nueva hoja de ruta para el marketing del sector </w:t>
      </w:r>
    </w:p>
    <w:p w14:paraId="0141546B" w14:textId="20C257D1" w:rsidR="217D7F0F" w:rsidRPr="00B91D9C" w:rsidRDefault="00D20C59" w:rsidP="1FDE9659">
      <w:pPr>
        <w:pStyle w:val="DestacatNota"/>
      </w:pPr>
      <w:r w:rsidRPr="00B91D9C">
        <w:t xml:space="preserve">‘(+) Catalunya, </w:t>
      </w:r>
      <w:proofErr w:type="spellStart"/>
      <w:r w:rsidRPr="00B91D9C">
        <w:t>millor</w:t>
      </w:r>
      <w:proofErr w:type="spellEnd"/>
      <w:r w:rsidRPr="00B91D9C">
        <w:t xml:space="preserve"> </w:t>
      </w:r>
      <w:proofErr w:type="spellStart"/>
      <w:r w:rsidRPr="00B91D9C">
        <w:t>turisme</w:t>
      </w:r>
      <w:proofErr w:type="spellEnd"/>
      <w:r w:rsidRPr="00B91D9C">
        <w:t xml:space="preserve">’ </w:t>
      </w:r>
      <w:r w:rsidR="006D0732" w:rsidRPr="00B91D9C">
        <w:t xml:space="preserve">es la nueva </w:t>
      </w:r>
      <w:r w:rsidR="00016C45" w:rsidRPr="00B91D9C">
        <w:t>estrategia</w:t>
      </w:r>
      <w:r w:rsidR="006D0732" w:rsidRPr="00B91D9C">
        <w:t xml:space="preserve"> de m</w:t>
      </w:r>
      <w:r w:rsidR="00016C45">
        <w:t>arketing</w:t>
      </w:r>
      <w:r w:rsidR="006D0732" w:rsidRPr="00B91D9C">
        <w:t xml:space="preserve"> turístico con Horizonte 2028, centrada en el turismo consciente, el </w:t>
      </w:r>
      <w:r w:rsidR="00016C45" w:rsidRPr="00B91D9C">
        <w:t>bienestar</w:t>
      </w:r>
      <w:r w:rsidR="006D0732" w:rsidRPr="00B91D9C">
        <w:t xml:space="preserve"> de la comunidad y la sostenibilidad, y que defin</w:t>
      </w:r>
      <w:r w:rsidR="00B40BE7">
        <w:t>e</w:t>
      </w:r>
      <w:r w:rsidR="006D0732" w:rsidRPr="00B91D9C">
        <w:t xml:space="preserve"> una nueva forma de relacionarse con el visitante. </w:t>
      </w:r>
    </w:p>
    <w:p w14:paraId="611E6A34" w14:textId="67FD4987" w:rsidR="00B52BDD" w:rsidRPr="00B91D9C" w:rsidRDefault="00D20C59" w:rsidP="00B52BDD">
      <w:pPr>
        <w:pStyle w:val="DestacatNota"/>
        <w:rPr>
          <w:rFonts w:eastAsia="Arial"/>
          <w:color w:val="000000" w:themeColor="text1"/>
        </w:rPr>
      </w:pPr>
      <w:r w:rsidRPr="00B91D9C">
        <w:rPr>
          <w:rFonts w:eastAsia="Arial"/>
          <w:color w:val="000000" w:themeColor="text1"/>
        </w:rPr>
        <w:t>L</w:t>
      </w:r>
      <w:r w:rsidR="006D0732" w:rsidRPr="00B91D9C">
        <w:rPr>
          <w:rFonts w:eastAsia="Arial"/>
          <w:color w:val="000000" w:themeColor="text1"/>
        </w:rPr>
        <w:t xml:space="preserve">a estrategia, presentada hoy, avanza hacia una </w:t>
      </w:r>
      <w:r w:rsidR="00DC5749" w:rsidRPr="00B91D9C">
        <w:rPr>
          <w:rFonts w:eastAsia="Arial"/>
          <w:color w:val="000000" w:themeColor="text1"/>
        </w:rPr>
        <w:t>economía</w:t>
      </w:r>
      <w:r w:rsidR="006D0732" w:rsidRPr="00B91D9C">
        <w:rPr>
          <w:rFonts w:eastAsia="Arial"/>
          <w:color w:val="000000" w:themeColor="text1"/>
        </w:rPr>
        <w:t xml:space="preserve"> del visitante que genere valor económico, social, ambiental y cultural </w:t>
      </w:r>
    </w:p>
    <w:p w14:paraId="327FAD03" w14:textId="5AAF9F34" w:rsidR="00C6683B" w:rsidRPr="00B91D9C" w:rsidRDefault="5435E834" w:rsidP="00EF70AC">
      <w:pPr>
        <w:pStyle w:val="DestacatNota"/>
        <w:rPr>
          <w:rFonts w:eastAsia="Arial"/>
          <w:color w:val="000000" w:themeColor="text1"/>
        </w:rPr>
      </w:pPr>
      <w:r w:rsidRPr="00B91D9C">
        <w:t>P</w:t>
      </w:r>
      <w:r w:rsidR="006D0732" w:rsidRPr="00B91D9C">
        <w:t>or primera vez, el residente se convierte en un acto</w:t>
      </w:r>
      <w:r w:rsidR="00B40BE7">
        <w:t>r</w:t>
      </w:r>
      <w:r w:rsidR="006D0732" w:rsidRPr="00B91D9C">
        <w:t xml:space="preserve"> en la estrategia de marketing turístico de Catalunya </w:t>
      </w:r>
    </w:p>
    <w:p w14:paraId="5A63CD75" w14:textId="77777777" w:rsidR="006D0732" w:rsidRPr="00B91D9C" w:rsidRDefault="006D0732" w:rsidP="006D0732">
      <w:pPr>
        <w:pStyle w:val="DestacatNota"/>
        <w:numPr>
          <w:ilvl w:val="0"/>
          <w:numId w:val="0"/>
        </w:numPr>
        <w:ind w:left="357"/>
        <w:rPr>
          <w:rFonts w:eastAsia="Arial"/>
          <w:color w:val="000000" w:themeColor="text1"/>
        </w:rPr>
      </w:pPr>
    </w:p>
    <w:p w14:paraId="244ED67F" w14:textId="456FB318" w:rsidR="00026C60" w:rsidRPr="00B91D9C" w:rsidRDefault="006D0732" w:rsidP="7B1A87A2">
      <w:pPr>
        <w:pStyle w:val="CosNota"/>
        <w:spacing w:after="120"/>
        <w:rPr>
          <w:b/>
          <w:bCs/>
          <w:sz w:val="22"/>
          <w:szCs w:val="22"/>
        </w:rPr>
      </w:pPr>
      <w:r w:rsidRPr="00B91D9C">
        <w:rPr>
          <w:b/>
          <w:bCs/>
          <w:sz w:val="22"/>
          <w:szCs w:val="22"/>
        </w:rPr>
        <w:t>Jueves,</w:t>
      </w:r>
      <w:r w:rsidR="00E55786" w:rsidRPr="00B91D9C">
        <w:rPr>
          <w:b/>
          <w:bCs/>
          <w:sz w:val="22"/>
          <w:szCs w:val="22"/>
        </w:rPr>
        <w:t xml:space="preserve"> </w:t>
      </w:r>
      <w:r w:rsidR="1B26382E" w:rsidRPr="00B91D9C">
        <w:rPr>
          <w:b/>
          <w:bCs/>
          <w:sz w:val="22"/>
          <w:szCs w:val="22"/>
        </w:rPr>
        <w:t>1</w:t>
      </w:r>
      <w:r w:rsidR="41FF5E7C" w:rsidRPr="00B91D9C">
        <w:rPr>
          <w:b/>
          <w:bCs/>
          <w:sz w:val="22"/>
          <w:szCs w:val="22"/>
        </w:rPr>
        <w:t xml:space="preserve">0 </w:t>
      </w:r>
      <w:r w:rsidR="00E55786" w:rsidRPr="00B91D9C">
        <w:rPr>
          <w:b/>
          <w:bCs/>
          <w:sz w:val="22"/>
          <w:szCs w:val="22"/>
        </w:rPr>
        <w:t xml:space="preserve">de </w:t>
      </w:r>
      <w:r w:rsidR="15753AEB" w:rsidRPr="00B91D9C">
        <w:rPr>
          <w:b/>
          <w:bCs/>
          <w:sz w:val="22"/>
          <w:szCs w:val="22"/>
        </w:rPr>
        <w:t>ju</w:t>
      </w:r>
      <w:r w:rsidR="47F97863" w:rsidRPr="00B91D9C">
        <w:rPr>
          <w:b/>
          <w:bCs/>
          <w:sz w:val="22"/>
          <w:szCs w:val="22"/>
        </w:rPr>
        <w:t xml:space="preserve">lio </w:t>
      </w:r>
      <w:r w:rsidR="003C3EA9" w:rsidRPr="00B91D9C">
        <w:rPr>
          <w:b/>
          <w:bCs/>
          <w:sz w:val="22"/>
          <w:szCs w:val="22"/>
        </w:rPr>
        <w:t>de 2025</w:t>
      </w:r>
    </w:p>
    <w:p w14:paraId="5926EED9" w14:textId="6F4DE681" w:rsidR="005450F5" w:rsidRPr="00B91D9C" w:rsidRDefault="34F0E733" w:rsidP="005450F5">
      <w:pPr>
        <w:pBdr>
          <w:bottom w:val="single" w:sz="6" w:space="1" w:color="000000"/>
        </w:pBdr>
        <w:rPr>
          <w:rFonts w:ascii="HelveticaNeueLT Std" w:eastAsia="HelveticaNeueLT Std" w:hAnsi="HelveticaNeueLT Std" w:cs="HelveticaNeueLT Std"/>
          <w:b/>
          <w:bCs/>
          <w:sz w:val="22"/>
          <w:szCs w:val="22"/>
        </w:rPr>
      </w:pPr>
      <w:r w:rsidRPr="00B91D9C">
        <w:rPr>
          <w:rFonts w:ascii="HelveticaNeueLT Std" w:eastAsia="HelveticaNeueLT Std" w:hAnsi="HelveticaNeueLT Std" w:cs="HelveticaNeueLT Std"/>
          <w:sz w:val="22"/>
          <w:szCs w:val="22"/>
        </w:rPr>
        <w:t>L</w:t>
      </w:r>
      <w:r w:rsidR="00C71158">
        <w:rPr>
          <w:rFonts w:ascii="HelveticaNeueLT Std" w:eastAsia="HelveticaNeueLT Std" w:hAnsi="HelveticaNeueLT Std" w:cs="HelveticaNeueLT Std"/>
          <w:sz w:val="22"/>
          <w:szCs w:val="22"/>
        </w:rPr>
        <w:t xml:space="preserve">a </w:t>
      </w:r>
      <w:proofErr w:type="spellStart"/>
      <w:r w:rsidRPr="00B91D9C">
        <w:rPr>
          <w:rFonts w:ascii="HelveticaNeueLT Std" w:eastAsia="HelveticaNeueLT Std" w:hAnsi="HelveticaNeueLT Std" w:cs="HelveticaNeueLT Std"/>
          <w:sz w:val="22"/>
          <w:szCs w:val="22"/>
        </w:rPr>
        <w:t>A</w:t>
      </w:r>
      <w:r w:rsidR="00C71158">
        <w:rPr>
          <w:rFonts w:ascii="HelveticaNeueLT Std" w:eastAsia="HelveticaNeueLT Std" w:hAnsi="HelveticaNeueLT Std" w:cs="HelveticaNeueLT Std"/>
          <w:sz w:val="22"/>
          <w:szCs w:val="22"/>
        </w:rPr>
        <w:t>g</w:t>
      </w:r>
      <w:r w:rsidR="00BB5E82">
        <w:rPr>
          <w:rFonts w:ascii="HelveticaNeueLT Std" w:eastAsia="HelveticaNeueLT Std" w:hAnsi="HelveticaNeueLT Std" w:cs="HelveticaNeueLT Std"/>
          <w:sz w:val="22"/>
          <w:szCs w:val="22"/>
        </w:rPr>
        <w:t>ència</w:t>
      </w:r>
      <w:proofErr w:type="spellEnd"/>
      <w:r w:rsidR="00BB5E82">
        <w:rPr>
          <w:rFonts w:ascii="HelveticaNeueLT Std" w:eastAsia="HelveticaNeueLT Std" w:hAnsi="HelveticaNeueLT Std" w:cs="HelveticaNeueLT Std"/>
          <w:sz w:val="22"/>
          <w:szCs w:val="22"/>
        </w:rPr>
        <w:t xml:space="preserve"> Catalana de </w:t>
      </w:r>
      <w:proofErr w:type="spellStart"/>
      <w:r w:rsidR="00BB5E82">
        <w:rPr>
          <w:rFonts w:ascii="HelveticaNeueLT Std" w:eastAsia="HelveticaNeueLT Std" w:hAnsi="HelveticaNeueLT Std" w:cs="HelveticaNeueLT Std"/>
          <w:sz w:val="22"/>
          <w:szCs w:val="22"/>
        </w:rPr>
        <w:t>Turisme</w:t>
      </w:r>
      <w:proofErr w:type="spellEnd"/>
      <w:r w:rsidR="553E2E83" w:rsidRPr="00B91D9C">
        <w:rPr>
          <w:rFonts w:ascii="HelveticaNeueLT Std" w:eastAsia="HelveticaNeueLT Std" w:hAnsi="HelveticaNeueLT Std" w:cs="HelveticaNeueLT Std"/>
          <w:sz w:val="22"/>
          <w:szCs w:val="22"/>
        </w:rPr>
        <w:t xml:space="preserve">, del </w:t>
      </w:r>
      <w:proofErr w:type="spellStart"/>
      <w:r w:rsidR="553E2E83" w:rsidRPr="00B91D9C">
        <w:rPr>
          <w:rFonts w:ascii="HelveticaNeueLT Std" w:eastAsia="HelveticaNeueLT Std" w:hAnsi="HelveticaNeueLT Std" w:cs="HelveticaNeueLT Std"/>
          <w:sz w:val="22"/>
          <w:szCs w:val="22"/>
        </w:rPr>
        <w:t>Departament</w:t>
      </w:r>
      <w:proofErr w:type="spellEnd"/>
      <w:r w:rsidR="553E2E83" w:rsidRPr="00B91D9C">
        <w:rPr>
          <w:rFonts w:ascii="HelveticaNeueLT Std" w:eastAsia="HelveticaNeueLT Std" w:hAnsi="HelveticaNeueLT Std" w:cs="HelveticaNeueLT Std"/>
          <w:sz w:val="22"/>
          <w:szCs w:val="22"/>
        </w:rPr>
        <w:t xml:space="preserve"> </w:t>
      </w:r>
      <w:proofErr w:type="spellStart"/>
      <w:r w:rsidR="553E2E83" w:rsidRPr="00B91D9C">
        <w:rPr>
          <w:rFonts w:ascii="HelveticaNeueLT Std" w:eastAsia="HelveticaNeueLT Std" w:hAnsi="HelveticaNeueLT Std" w:cs="HelveticaNeueLT Std"/>
          <w:sz w:val="22"/>
          <w:szCs w:val="22"/>
        </w:rPr>
        <w:t>d’Empresa</w:t>
      </w:r>
      <w:proofErr w:type="spellEnd"/>
      <w:r w:rsidR="553E2E83" w:rsidRPr="00B91D9C">
        <w:rPr>
          <w:rFonts w:ascii="HelveticaNeueLT Std" w:eastAsia="HelveticaNeueLT Std" w:hAnsi="HelveticaNeueLT Std" w:cs="HelveticaNeueLT Std"/>
          <w:sz w:val="22"/>
          <w:szCs w:val="22"/>
        </w:rPr>
        <w:t xml:space="preserve"> i </w:t>
      </w:r>
      <w:proofErr w:type="spellStart"/>
      <w:r w:rsidR="553E2E83" w:rsidRPr="00B91D9C">
        <w:rPr>
          <w:rFonts w:ascii="HelveticaNeueLT Std" w:eastAsia="HelveticaNeueLT Std" w:hAnsi="HelveticaNeueLT Std" w:cs="HelveticaNeueLT Std"/>
          <w:sz w:val="22"/>
          <w:szCs w:val="22"/>
        </w:rPr>
        <w:t>Treball</w:t>
      </w:r>
      <w:proofErr w:type="spellEnd"/>
      <w:r w:rsidR="553E2E83" w:rsidRPr="00B91D9C">
        <w:rPr>
          <w:rFonts w:ascii="HelveticaNeueLT Std" w:eastAsia="HelveticaNeueLT Std" w:hAnsi="HelveticaNeueLT Std" w:cs="HelveticaNeueLT Std"/>
          <w:sz w:val="22"/>
          <w:szCs w:val="22"/>
        </w:rPr>
        <w:t>,</w:t>
      </w:r>
      <w:r w:rsidRPr="00B91D9C">
        <w:rPr>
          <w:rFonts w:ascii="HelveticaNeueLT Std" w:eastAsia="HelveticaNeueLT Std" w:hAnsi="HelveticaNeueLT Std" w:cs="HelveticaNeueLT Std"/>
          <w:sz w:val="22"/>
          <w:szCs w:val="22"/>
        </w:rPr>
        <w:t xml:space="preserve"> </w:t>
      </w:r>
      <w:r w:rsidR="005450F5" w:rsidRPr="00B91D9C">
        <w:rPr>
          <w:rFonts w:ascii="HelveticaNeueLT Std" w:eastAsia="HelveticaNeueLT Std" w:hAnsi="HelveticaNeueLT Std" w:cs="HelveticaNeueLT Std"/>
          <w:b/>
          <w:bCs/>
          <w:sz w:val="22"/>
          <w:szCs w:val="22"/>
        </w:rPr>
        <w:t xml:space="preserve">ha presentado hoy en un acto en el Gran Teatro del Liceo de Barcelona la nueva estrategia </w:t>
      </w:r>
      <w:hyperlink r:id="rId11" w:history="1">
        <w:r w:rsidR="005450F5" w:rsidRPr="00B51B2F">
          <w:rPr>
            <w:rStyle w:val="Hipervnculo"/>
            <w:rFonts w:ascii="HelveticaNeueLT Std" w:eastAsia="HelveticaNeueLT Std" w:hAnsi="HelveticaNeueLT Std" w:cs="HelveticaNeueLT Std"/>
            <w:b/>
            <w:bCs/>
            <w:sz w:val="22"/>
            <w:szCs w:val="22"/>
          </w:rPr>
          <w:t xml:space="preserve">‘(+) </w:t>
        </w:r>
        <w:r w:rsidR="000257A2" w:rsidRPr="00B51B2F">
          <w:rPr>
            <w:rStyle w:val="Hipervnculo"/>
            <w:rFonts w:ascii="HelveticaNeueLT Std" w:eastAsia="HelveticaNeueLT Std" w:hAnsi="HelveticaNeueLT Std" w:cs="HelveticaNeueLT Std"/>
            <w:b/>
            <w:bCs/>
            <w:sz w:val="22"/>
            <w:szCs w:val="22"/>
          </w:rPr>
          <w:t>Catalunya</w:t>
        </w:r>
        <w:r w:rsidR="005450F5" w:rsidRPr="00B51B2F">
          <w:rPr>
            <w:rStyle w:val="Hipervnculo"/>
            <w:rFonts w:ascii="HelveticaNeueLT Std" w:eastAsia="HelveticaNeueLT Std" w:hAnsi="HelveticaNeueLT Std" w:cs="HelveticaNeueLT Std"/>
            <w:b/>
            <w:bCs/>
            <w:sz w:val="22"/>
            <w:szCs w:val="22"/>
          </w:rPr>
          <w:t>, mejor turismo’</w:t>
        </w:r>
      </w:hyperlink>
      <w:r w:rsidR="005450F5" w:rsidRPr="00B91D9C">
        <w:rPr>
          <w:rFonts w:ascii="HelveticaNeueLT Std" w:eastAsia="HelveticaNeueLT Std" w:hAnsi="HelveticaNeueLT Std" w:cs="HelveticaNeueLT Std"/>
          <w:b/>
          <w:bCs/>
          <w:sz w:val="22"/>
          <w:szCs w:val="22"/>
        </w:rPr>
        <w:t>, que marcará la hoja de ruta del marketing turístico del destino con horizonte 2028.</w:t>
      </w:r>
    </w:p>
    <w:p w14:paraId="726F947B" w14:textId="77777777" w:rsidR="005450F5" w:rsidRPr="00B91D9C" w:rsidRDefault="005450F5" w:rsidP="005450F5">
      <w:pPr>
        <w:pBdr>
          <w:bottom w:val="single" w:sz="6" w:space="1" w:color="000000"/>
        </w:pBdr>
        <w:rPr>
          <w:rFonts w:ascii="HelveticaNeueLT Std" w:eastAsia="HelveticaNeueLT Std" w:hAnsi="HelveticaNeueLT Std" w:cs="HelveticaNeueLT Std"/>
          <w:sz w:val="22"/>
          <w:szCs w:val="22"/>
        </w:rPr>
      </w:pPr>
    </w:p>
    <w:p w14:paraId="45A5CDA1" w14:textId="07C64B7F" w:rsidR="005450F5" w:rsidRPr="00B91D9C" w:rsidRDefault="005450F5" w:rsidP="005450F5">
      <w:pPr>
        <w:pBdr>
          <w:bottom w:val="single" w:sz="6" w:space="1" w:color="000000"/>
        </w:pBdr>
        <w:rPr>
          <w:rFonts w:ascii="HelveticaNeueLT Std" w:eastAsia="HelveticaNeueLT Std" w:hAnsi="HelveticaNeueLT Std" w:cs="HelveticaNeueLT Std"/>
          <w:sz w:val="22"/>
          <w:szCs w:val="22"/>
        </w:rPr>
      </w:pPr>
      <w:r w:rsidRPr="005450F5">
        <w:rPr>
          <w:rFonts w:ascii="HelveticaNeueLT Std" w:eastAsia="HelveticaNeueLT Std" w:hAnsi="HelveticaNeueLT Std" w:cs="HelveticaNeueLT Std"/>
          <w:sz w:val="22"/>
          <w:szCs w:val="22"/>
        </w:rPr>
        <w:t xml:space="preserve">La sesión inaugural ha corrido a cargo del ministro de Industria y Turismo, Jordi </w:t>
      </w:r>
      <w:proofErr w:type="spellStart"/>
      <w:r w:rsidRPr="005450F5">
        <w:rPr>
          <w:rFonts w:ascii="HelveticaNeueLT Std" w:eastAsia="HelveticaNeueLT Std" w:hAnsi="HelveticaNeueLT Std" w:cs="HelveticaNeueLT Std"/>
          <w:sz w:val="22"/>
          <w:szCs w:val="22"/>
        </w:rPr>
        <w:t>Hereu</w:t>
      </w:r>
      <w:proofErr w:type="spellEnd"/>
      <w:r w:rsidRPr="005450F5">
        <w:rPr>
          <w:rFonts w:ascii="HelveticaNeueLT Std" w:eastAsia="HelveticaNeueLT Std" w:hAnsi="HelveticaNeueLT Std" w:cs="HelveticaNeueLT Std"/>
          <w:sz w:val="22"/>
          <w:szCs w:val="22"/>
        </w:rPr>
        <w:t xml:space="preserve">, y del consejero de </w:t>
      </w:r>
      <w:r w:rsidR="004020AC">
        <w:rPr>
          <w:rFonts w:ascii="HelveticaNeueLT Std" w:eastAsia="HelveticaNeueLT Std" w:hAnsi="HelveticaNeueLT Std" w:cs="HelveticaNeueLT Std"/>
          <w:sz w:val="22"/>
          <w:szCs w:val="22"/>
        </w:rPr>
        <w:t xml:space="preserve">Empresa i </w:t>
      </w:r>
      <w:proofErr w:type="spellStart"/>
      <w:r w:rsidR="004020AC">
        <w:rPr>
          <w:rFonts w:ascii="HelveticaNeueLT Std" w:eastAsia="HelveticaNeueLT Std" w:hAnsi="HelveticaNeueLT Std" w:cs="HelveticaNeueLT Std"/>
          <w:sz w:val="22"/>
          <w:szCs w:val="22"/>
        </w:rPr>
        <w:t>Treball</w:t>
      </w:r>
      <w:proofErr w:type="spellEnd"/>
      <w:r w:rsidRPr="005450F5">
        <w:rPr>
          <w:rFonts w:ascii="HelveticaNeueLT Std" w:eastAsia="HelveticaNeueLT Std" w:hAnsi="HelveticaNeueLT Std" w:cs="HelveticaNeueLT Std"/>
          <w:sz w:val="22"/>
          <w:szCs w:val="22"/>
        </w:rPr>
        <w:t xml:space="preserve">, Miquel </w:t>
      </w:r>
      <w:proofErr w:type="spellStart"/>
      <w:r w:rsidRPr="005450F5">
        <w:rPr>
          <w:rFonts w:ascii="HelveticaNeueLT Std" w:eastAsia="HelveticaNeueLT Std" w:hAnsi="HelveticaNeueLT Std" w:cs="HelveticaNeueLT Std"/>
          <w:sz w:val="22"/>
          <w:szCs w:val="22"/>
        </w:rPr>
        <w:t>Sàmper</w:t>
      </w:r>
      <w:proofErr w:type="spellEnd"/>
      <w:r w:rsidRPr="005450F5">
        <w:rPr>
          <w:rFonts w:ascii="HelveticaNeueLT Std" w:eastAsia="HelveticaNeueLT Std" w:hAnsi="HelveticaNeueLT Std" w:cs="HelveticaNeueLT Std"/>
          <w:sz w:val="22"/>
          <w:szCs w:val="22"/>
        </w:rPr>
        <w:t xml:space="preserve">, y ha contado con la participación de 500 profesionales del sector turístico de todo el territorio. El encuentro también ha contado con las intervenciones de la directora general de Turismo, Cristina </w:t>
      </w:r>
      <w:proofErr w:type="spellStart"/>
      <w:r w:rsidRPr="005450F5">
        <w:rPr>
          <w:rFonts w:ascii="HelveticaNeueLT Std" w:eastAsia="HelveticaNeueLT Std" w:hAnsi="HelveticaNeueLT Std" w:cs="HelveticaNeueLT Std"/>
          <w:sz w:val="22"/>
          <w:szCs w:val="22"/>
        </w:rPr>
        <w:t>Lagé</w:t>
      </w:r>
      <w:proofErr w:type="spellEnd"/>
      <w:r w:rsidRPr="005450F5">
        <w:rPr>
          <w:rFonts w:ascii="HelveticaNeueLT Std" w:eastAsia="HelveticaNeueLT Std" w:hAnsi="HelveticaNeueLT Std" w:cs="HelveticaNeueLT Std"/>
          <w:sz w:val="22"/>
          <w:szCs w:val="22"/>
        </w:rPr>
        <w:t xml:space="preserve">, y de la directora de la Agencia Catalana de Turismo, Arantxa </w:t>
      </w:r>
      <w:proofErr w:type="spellStart"/>
      <w:r w:rsidRPr="005450F5">
        <w:rPr>
          <w:rFonts w:ascii="HelveticaNeueLT Std" w:eastAsia="HelveticaNeueLT Std" w:hAnsi="HelveticaNeueLT Std" w:cs="HelveticaNeueLT Std"/>
          <w:sz w:val="22"/>
          <w:szCs w:val="22"/>
        </w:rPr>
        <w:t>Calvera</w:t>
      </w:r>
      <w:proofErr w:type="spellEnd"/>
      <w:r w:rsidRPr="005450F5">
        <w:rPr>
          <w:rFonts w:ascii="HelveticaNeueLT Std" w:eastAsia="HelveticaNeueLT Std" w:hAnsi="HelveticaNeueLT Std" w:cs="HelveticaNeueLT Std"/>
          <w:sz w:val="22"/>
          <w:szCs w:val="22"/>
        </w:rPr>
        <w:t>, para explicar las principales líneas de actuación de esta nueva estrategia.</w:t>
      </w:r>
    </w:p>
    <w:p w14:paraId="44267326" w14:textId="77777777" w:rsidR="005450F5" w:rsidRPr="005450F5" w:rsidRDefault="005450F5" w:rsidP="005450F5">
      <w:pPr>
        <w:pBdr>
          <w:bottom w:val="single" w:sz="6" w:space="1" w:color="000000"/>
        </w:pBdr>
        <w:rPr>
          <w:rFonts w:ascii="HelveticaNeueLT Std" w:eastAsia="HelveticaNeueLT Std" w:hAnsi="HelveticaNeueLT Std" w:cs="HelveticaNeueLT Std"/>
          <w:sz w:val="22"/>
          <w:szCs w:val="22"/>
        </w:rPr>
      </w:pPr>
    </w:p>
    <w:p w14:paraId="04CE6851" w14:textId="6967AC51" w:rsidR="005450F5" w:rsidRPr="00B91D9C" w:rsidRDefault="005450F5" w:rsidP="005450F5">
      <w:pPr>
        <w:pBdr>
          <w:bottom w:val="single" w:sz="6" w:space="1" w:color="000000"/>
        </w:pBdr>
        <w:rPr>
          <w:rFonts w:ascii="HelveticaNeueLT Std" w:eastAsia="HelveticaNeueLT Std" w:hAnsi="HelveticaNeueLT Std" w:cs="HelveticaNeueLT Std"/>
          <w:sz w:val="22"/>
          <w:szCs w:val="22"/>
        </w:rPr>
      </w:pPr>
      <w:r w:rsidRPr="005450F5">
        <w:rPr>
          <w:rFonts w:ascii="HelveticaNeueLT Std" w:eastAsia="HelveticaNeueLT Std" w:hAnsi="HelveticaNeueLT Std" w:cs="HelveticaNeueLT Std"/>
          <w:sz w:val="22"/>
          <w:szCs w:val="22"/>
        </w:rPr>
        <w:t>‘(+) Catalu</w:t>
      </w:r>
      <w:r w:rsidR="00C71158">
        <w:rPr>
          <w:rFonts w:ascii="HelveticaNeueLT Std" w:eastAsia="HelveticaNeueLT Std" w:hAnsi="HelveticaNeueLT Std" w:cs="HelveticaNeueLT Std"/>
          <w:sz w:val="22"/>
          <w:szCs w:val="22"/>
        </w:rPr>
        <w:t>nya</w:t>
      </w:r>
      <w:r w:rsidRPr="005450F5">
        <w:rPr>
          <w:rFonts w:ascii="HelveticaNeueLT Std" w:eastAsia="HelveticaNeueLT Std" w:hAnsi="HelveticaNeueLT Std" w:cs="HelveticaNeueLT Std"/>
          <w:sz w:val="22"/>
          <w:szCs w:val="22"/>
        </w:rPr>
        <w:t xml:space="preserve">, </w:t>
      </w:r>
      <w:proofErr w:type="spellStart"/>
      <w:r w:rsidRPr="005450F5">
        <w:rPr>
          <w:rFonts w:ascii="HelveticaNeueLT Std" w:eastAsia="HelveticaNeueLT Std" w:hAnsi="HelveticaNeueLT Std" w:cs="HelveticaNeueLT Std"/>
          <w:sz w:val="22"/>
          <w:szCs w:val="22"/>
        </w:rPr>
        <w:t>m</w:t>
      </w:r>
      <w:r w:rsidR="00C71158">
        <w:rPr>
          <w:rFonts w:ascii="HelveticaNeueLT Std" w:eastAsia="HelveticaNeueLT Std" w:hAnsi="HelveticaNeueLT Std" w:cs="HelveticaNeueLT Std"/>
          <w:sz w:val="22"/>
          <w:szCs w:val="22"/>
        </w:rPr>
        <w:t>illor</w:t>
      </w:r>
      <w:proofErr w:type="spellEnd"/>
      <w:r w:rsidRPr="005450F5">
        <w:rPr>
          <w:rFonts w:ascii="HelveticaNeueLT Std" w:eastAsia="HelveticaNeueLT Std" w:hAnsi="HelveticaNeueLT Std" w:cs="HelveticaNeueLT Std"/>
          <w:sz w:val="22"/>
          <w:szCs w:val="22"/>
        </w:rPr>
        <w:t xml:space="preserve"> </w:t>
      </w:r>
      <w:proofErr w:type="spellStart"/>
      <w:r w:rsidRPr="005450F5">
        <w:rPr>
          <w:rFonts w:ascii="HelveticaNeueLT Std" w:eastAsia="HelveticaNeueLT Std" w:hAnsi="HelveticaNeueLT Std" w:cs="HelveticaNeueLT Std"/>
          <w:sz w:val="22"/>
          <w:szCs w:val="22"/>
        </w:rPr>
        <w:t>turism</w:t>
      </w:r>
      <w:r w:rsidR="00C71158">
        <w:rPr>
          <w:rFonts w:ascii="HelveticaNeueLT Std" w:eastAsia="HelveticaNeueLT Std" w:hAnsi="HelveticaNeueLT Std" w:cs="HelveticaNeueLT Std"/>
          <w:sz w:val="22"/>
          <w:szCs w:val="22"/>
        </w:rPr>
        <w:t>e</w:t>
      </w:r>
      <w:proofErr w:type="spellEnd"/>
      <w:r w:rsidRPr="005450F5">
        <w:rPr>
          <w:rFonts w:ascii="HelveticaNeueLT Std" w:eastAsia="HelveticaNeueLT Std" w:hAnsi="HelveticaNeueLT Std" w:cs="HelveticaNeueLT Std"/>
          <w:sz w:val="22"/>
          <w:szCs w:val="22"/>
        </w:rPr>
        <w:t>’ representa un cambio en la manera de entender la promoción turística y apuesta por una visión más consciente, inclusiva y regenerativa. La nueva herramienta de gestión del marketing del destino apuesta por una forma compartida de entender y transformar el turismo, más consciente y auténtica, que persigue ese mejor turismo.</w:t>
      </w:r>
    </w:p>
    <w:p w14:paraId="6256843A" w14:textId="77777777" w:rsidR="005450F5" w:rsidRPr="005450F5" w:rsidRDefault="005450F5" w:rsidP="005450F5">
      <w:pPr>
        <w:pBdr>
          <w:bottom w:val="single" w:sz="6" w:space="1" w:color="000000"/>
        </w:pBdr>
        <w:rPr>
          <w:rFonts w:ascii="HelveticaNeueLT Std" w:eastAsia="HelveticaNeueLT Std" w:hAnsi="HelveticaNeueLT Std" w:cs="HelveticaNeueLT Std"/>
          <w:sz w:val="22"/>
          <w:szCs w:val="22"/>
        </w:rPr>
      </w:pPr>
    </w:p>
    <w:p w14:paraId="7D84A232" w14:textId="379E6598" w:rsidR="005450F5" w:rsidRPr="00B91D9C" w:rsidRDefault="005450F5" w:rsidP="005450F5">
      <w:pPr>
        <w:pBdr>
          <w:bottom w:val="single" w:sz="6" w:space="1" w:color="000000"/>
        </w:pBdr>
        <w:rPr>
          <w:rFonts w:ascii="HelveticaNeueLT Std" w:eastAsia="HelveticaNeueLT Std" w:hAnsi="HelveticaNeueLT Std" w:cs="HelveticaNeueLT Std"/>
          <w:sz w:val="22"/>
          <w:szCs w:val="22"/>
        </w:rPr>
      </w:pPr>
      <w:r w:rsidRPr="005450F5">
        <w:rPr>
          <w:rFonts w:ascii="HelveticaNeueLT Std" w:eastAsia="HelveticaNeueLT Std" w:hAnsi="HelveticaNeueLT Std" w:cs="HelveticaNeueLT Std"/>
          <w:sz w:val="22"/>
          <w:szCs w:val="22"/>
        </w:rPr>
        <w:t xml:space="preserve">Esta hoja de ruta que se ha presentado hoy parte de un cambio de paradigma en el que se sustituye el enfoque basado en el volumen por uno centrado en el valor, superando la visión centrada únicamente en la afluencia de turistas y avanzando hacia una economía del visitante consciente que genere valor económico, social, ambiental y cultural para </w:t>
      </w:r>
      <w:r w:rsidR="000257A2">
        <w:rPr>
          <w:rFonts w:ascii="HelveticaNeueLT Std" w:eastAsia="HelveticaNeueLT Std" w:hAnsi="HelveticaNeueLT Std" w:cs="HelveticaNeueLT Std"/>
          <w:sz w:val="22"/>
          <w:szCs w:val="22"/>
        </w:rPr>
        <w:t>Catalunya</w:t>
      </w:r>
      <w:r w:rsidRPr="005450F5">
        <w:rPr>
          <w:rFonts w:ascii="HelveticaNeueLT Std" w:eastAsia="HelveticaNeueLT Std" w:hAnsi="HelveticaNeueLT Std" w:cs="HelveticaNeueLT Std"/>
          <w:sz w:val="22"/>
          <w:szCs w:val="22"/>
        </w:rPr>
        <w:t xml:space="preserve">. Con el propósito de aportar bienestar a la comunidad a través de los valores de viajar, la Generalitat de </w:t>
      </w:r>
      <w:r w:rsidR="000257A2">
        <w:rPr>
          <w:rFonts w:ascii="HelveticaNeueLT Std" w:eastAsia="HelveticaNeueLT Std" w:hAnsi="HelveticaNeueLT Std" w:cs="HelveticaNeueLT Std"/>
          <w:sz w:val="22"/>
          <w:szCs w:val="22"/>
        </w:rPr>
        <w:t>Catalunya</w:t>
      </w:r>
      <w:r w:rsidRPr="005450F5">
        <w:rPr>
          <w:rFonts w:ascii="HelveticaNeueLT Std" w:eastAsia="HelveticaNeueLT Std" w:hAnsi="HelveticaNeueLT Std" w:cs="HelveticaNeueLT Std"/>
          <w:sz w:val="22"/>
          <w:szCs w:val="22"/>
        </w:rPr>
        <w:t xml:space="preserve"> apuesta por convertir </w:t>
      </w:r>
      <w:r w:rsidR="000257A2">
        <w:rPr>
          <w:rFonts w:ascii="HelveticaNeueLT Std" w:eastAsia="HelveticaNeueLT Std" w:hAnsi="HelveticaNeueLT Std" w:cs="HelveticaNeueLT Std"/>
          <w:sz w:val="22"/>
          <w:szCs w:val="22"/>
        </w:rPr>
        <w:t>Catalunya</w:t>
      </w:r>
      <w:r w:rsidRPr="005450F5">
        <w:rPr>
          <w:rFonts w:ascii="HelveticaNeueLT Std" w:eastAsia="HelveticaNeueLT Std" w:hAnsi="HelveticaNeueLT Std" w:cs="HelveticaNeueLT Std"/>
          <w:sz w:val="22"/>
          <w:szCs w:val="22"/>
        </w:rPr>
        <w:t xml:space="preserve"> en un destino líder en turismo consciente en Europa.</w:t>
      </w:r>
    </w:p>
    <w:p w14:paraId="369B59E9" w14:textId="77777777" w:rsidR="005450F5" w:rsidRPr="005450F5" w:rsidRDefault="005450F5" w:rsidP="005450F5">
      <w:pPr>
        <w:pBdr>
          <w:bottom w:val="single" w:sz="6" w:space="1" w:color="000000"/>
        </w:pBdr>
        <w:rPr>
          <w:rFonts w:ascii="HelveticaNeueLT Std" w:eastAsia="HelveticaNeueLT Std" w:hAnsi="HelveticaNeueLT Std" w:cs="HelveticaNeueLT Std"/>
          <w:sz w:val="22"/>
          <w:szCs w:val="22"/>
        </w:rPr>
      </w:pPr>
    </w:p>
    <w:p w14:paraId="644F4FE6" w14:textId="372862E2" w:rsidR="005450F5" w:rsidRPr="005450F5" w:rsidRDefault="005450F5" w:rsidP="005450F5">
      <w:pPr>
        <w:pBdr>
          <w:bottom w:val="single" w:sz="6" w:space="1" w:color="000000"/>
        </w:pBdr>
        <w:rPr>
          <w:rFonts w:ascii="HelveticaNeueLT Std" w:eastAsia="HelveticaNeueLT Std" w:hAnsi="HelveticaNeueLT Std" w:cs="HelveticaNeueLT Std"/>
          <w:sz w:val="22"/>
          <w:szCs w:val="22"/>
        </w:rPr>
      </w:pPr>
      <w:r w:rsidRPr="005450F5">
        <w:rPr>
          <w:rFonts w:ascii="HelveticaNeueLT Std" w:eastAsia="HelveticaNeueLT Std" w:hAnsi="HelveticaNeueLT Std" w:cs="HelveticaNeueLT Std"/>
          <w:sz w:val="22"/>
          <w:szCs w:val="22"/>
        </w:rPr>
        <w:t xml:space="preserve">El </w:t>
      </w:r>
      <w:proofErr w:type="spellStart"/>
      <w:r w:rsidRPr="005450F5">
        <w:rPr>
          <w:rFonts w:ascii="HelveticaNeueLT Std" w:eastAsia="HelveticaNeueLT Std" w:hAnsi="HelveticaNeueLT Std" w:cs="HelveticaNeueLT Std"/>
          <w:sz w:val="22"/>
          <w:szCs w:val="22"/>
        </w:rPr>
        <w:t>Govern</w:t>
      </w:r>
      <w:proofErr w:type="spellEnd"/>
      <w:r w:rsidRPr="005450F5">
        <w:rPr>
          <w:rFonts w:ascii="HelveticaNeueLT Std" w:eastAsia="HelveticaNeueLT Std" w:hAnsi="HelveticaNeueLT Std" w:cs="HelveticaNeueLT Std"/>
          <w:sz w:val="22"/>
          <w:szCs w:val="22"/>
        </w:rPr>
        <w:t xml:space="preserve">, mediante este nuevo documento, quiere que el visitante deje de ser visto como alguien externo y pase a ser tratado como un residente temporal, con </w:t>
      </w:r>
      <w:proofErr w:type="gramStart"/>
      <w:r w:rsidRPr="005450F5">
        <w:rPr>
          <w:rFonts w:ascii="HelveticaNeueLT Std" w:eastAsia="HelveticaNeueLT Std" w:hAnsi="HelveticaNeueLT Std" w:cs="HelveticaNeueLT Std"/>
          <w:sz w:val="22"/>
          <w:szCs w:val="22"/>
        </w:rPr>
        <w:t>derechos</w:t>
      </w:r>
      <w:proofErr w:type="gramEnd"/>
      <w:r w:rsidRPr="005450F5">
        <w:rPr>
          <w:rFonts w:ascii="HelveticaNeueLT Std" w:eastAsia="HelveticaNeueLT Std" w:hAnsi="HelveticaNeueLT Std" w:cs="HelveticaNeueLT Std"/>
          <w:sz w:val="22"/>
          <w:szCs w:val="22"/>
        </w:rPr>
        <w:t xml:space="preserve"> pero también con responsabilidades. Esto significa fomentar comportamientos respetuosos, hacerlo partícipe de las </w:t>
      </w:r>
      <w:r w:rsidRPr="005450F5">
        <w:rPr>
          <w:rFonts w:ascii="HelveticaNeueLT Std" w:eastAsia="HelveticaNeueLT Std" w:hAnsi="HelveticaNeueLT Std" w:cs="HelveticaNeueLT Std"/>
          <w:sz w:val="22"/>
          <w:szCs w:val="22"/>
        </w:rPr>
        <w:lastRenderedPageBreak/>
        <w:t xml:space="preserve">normas del lugar y vincularlo emocionalmente con el territorio. Esta perspectiva ayuda a generar experiencias más auténticas, una convivencia más armoniosa y un mayor impacto positivo en el territorio. Con esta nueva estrategia, el </w:t>
      </w:r>
      <w:proofErr w:type="spellStart"/>
      <w:r w:rsidRPr="005450F5">
        <w:rPr>
          <w:rFonts w:ascii="HelveticaNeueLT Std" w:eastAsia="HelveticaNeueLT Std" w:hAnsi="HelveticaNeueLT Std" w:cs="HelveticaNeueLT Std"/>
          <w:sz w:val="22"/>
          <w:szCs w:val="22"/>
        </w:rPr>
        <w:t>Govern</w:t>
      </w:r>
      <w:proofErr w:type="spellEnd"/>
      <w:r w:rsidRPr="005450F5">
        <w:rPr>
          <w:rFonts w:ascii="HelveticaNeueLT Std" w:eastAsia="HelveticaNeueLT Std" w:hAnsi="HelveticaNeueLT Std" w:cs="HelveticaNeueLT Std"/>
          <w:sz w:val="22"/>
          <w:szCs w:val="22"/>
        </w:rPr>
        <w:t xml:space="preserve"> hace un llamamiento colectivo a transformar el turismo en una herramienta de progreso social, cohesión territorial y prosperidad compartida. </w:t>
      </w:r>
      <w:r w:rsidR="000257A2">
        <w:rPr>
          <w:rFonts w:ascii="HelveticaNeueLT Std" w:eastAsia="HelveticaNeueLT Std" w:hAnsi="HelveticaNeueLT Std" w:cs="HelveticaNeueLT Std"/>
          <w:sz w:val="22"/>
          <w:szCs w:val="22"/>
        </w:rPr>
        <w:t>Catalunya</w:t>
      </w:r>
      <w:r w:rsidRPr="005450F5">
        <w:rPr>
          <w:rFonts w:ascii="HelveticaNeueLT Std" w:eastAsia="HelveticaNeueLT Std" w:hAnsi="HelveticaNeueLT Std" w:cs="HelveticaNeueLT Std"/>
          <w:sz w:val="22"/>
          <w:szCs w:val="22"/>
        </w:rPr>
        <w:t xml:space="preserve"> se </w:t>
      </w:r>
      <w:proofErr w:type="gramStart"/>
      <w:r w:rsidRPr="005450F5">
        <w:rPr>
          <w:rFonts w:ascii="HelveticaNeueLT Std" w:eastAsia="HelveticaNeueLT Std" w:hAnsi="HelveticaNeueLT Std" w:cs="HelveticaNeueLT Std"/>
          <w:sz w:val="22"/>
          <w:szCs w:val="22"/>
        </w:rPr>
        <w:t>proyecta</w:t>
      </w:r>
      <w:proofErr w:type="gramEnd"/>
      <w:r w:rsidRPr="005450F5">
        <w:rPr>
          <w:rFonts w:ascii="HelveticaNeueLT Std" w:eastAsia="HelveticaNeueLT Std" w:hAnsi="HelveticaNeueLT Std" w:cs="HelveticaNeueLT Std"/>
          <w:sz w:val="22"/>
          <w:szCs w:val="22"/>
        </w:rPr>
        <w:t xml:space="preserve"> así como un destino responsable, capaz de desplegar todo su potencial sin renunciar a sus valores, de avanzar con autenticidad y de ser visitada sin dejar de ser vivida.</w:t>
      </w:r>
    </w:p>
    <w:p w14:paraId="083C2225" w14:textId="77777777" w:rsidR="00D20C59" w:rsidRPr="00B91D9C" w:rsidRDefault="00D20C59" w:rsidP="0030433D">
      <w:pPr>
        <w:pBdr>
          <w:bottom w:val="single" w:sz="6" w:space="1" w:color="000000"/>
        </w:pBdr>
        <w:spacing w:line="259" w:lineRule="auto"/>
        <w:rPr>
          <w:rFonts w:ascii="HelveticaNeueLT Std" w:eastAsia="HelveticaNeueLT Std" w:hAnsi="HelveticaNeueLT Std" w:cs="HelveticaNeueLT Std"/>
          <w:sz w:val="22"/>
          <w:szCs w:val="22"/>
        </w:rPr>
      </w:pPr>
    </w:p>
    <w:p w14:paraId="0CE1AD96" w14:textId="0DD4F113" w:rsidR="34F0E733" w:rsidRPr="00B91D9C" w:rsidRDefault="34F0E733" w:rsidP="0030433D">
      <w:pPr>
        <w:pBdr>
          <w:bottom w:val="single" w:sz="6" w:space="1" w:color="000000"/>
        </w:pBdr>
        <w:spacing w:line="259" w:lineRule="auto"/>
        <w:rPr>
          <w:rFonts w:ascii="HelveticaNeueLT Std" w:eastAsia="HelveticaNeueLT Std" w:hAnsi="HelveticaNeueLT Std" w:cs="HelveticaNeueLT Std"/>
          <w:b/>
          <w:bCs/>
          <w:sz w:val="22"/>
          <w:szCs w:val="22"/>
        </w:rPr>
      </w:pPr>
      <w:r w:rsidRPr="00B91D9C">
        <w:rPr>
          <w:rFonts w:ascii="HelveticaNeueLT Std" w:eastAsia="HelveticaNeueLT Std" w:hAnsi="HelveticaNeueLT Std" w:cs="HelveticaNeueLT Std"/>
          <w:b/>
          <w:bCs/>
          <w:sz w:val="22"/>
          <w:szCs w:val="22"/>
        </w:rPr>
        <w:t>El model</w:t>
      </w:r>
      <w:r w:rsidR="005450F5" w:rsidRPr="00B91D9C">
        <w:rPr>
          <w:rFonts w:ascii="HelveticaNeueLT Std" w:eastAsia="HelveticaNeueLT Std" w:hAnsi="HelveticaNeueLT Std" w:cs="HelveticaNeueLT Std"/>
          <w:b/>
          <w:bCs/>
          <w:sz w:val="22"/>
          <w:szCs w:val="22"/>
        </w:rPr>
        <w:t>o</w:t>
      </w:r>
      <w:r w:rsidRPr="00B91D9C">
        <w:rPr>
          <w:rFonts w:ascii="HelveticaNeueLT Std" w:eastAsia="HelveticaNeueLT Std" w:hAnsi="HelveticaNeueLT Std" w:cs="HelveticaNeueLT Std"/>
          <w:b/>
          <w:bCs/>
          <w:sz w:val="22"/>
          <w:szCs w:val="22"/>
        </w:rPr>
        <w:t xml:space="preserve"> 4+4 d</w:t>
      </w:r>
      <w:r w:rsidR="005450F5" w:rsidRPr="00B91D9C">
        <w:rPr>
          <w:rFonts w:ascii="HelveticaNeueLT Std" w:eastAsia="HelveticaNeueLT Std" w:hAnsi="HelveticaNeueLT Std" w:cs="HelveticaNeueLT Std"/>
          <w:b/>
          <w:bCs/>
          <w:sz w:val="22"/>
          <w:szCs w:val="22"/>
        </w:rPr>
        <w:t xml:space="preserve">e objetivos estratégicos </w:t>
      </w:r>
      <w:r w:rsidRPr="00B91D9C">
        <w:rPr>
          <w:rFonts w:ascii="HelveticaNeueLT Std" w:eastAsia="HelveticaNeueLT Std" w:hAnsi="HelveticaNeueLT Std" w:cs="HelveticaNeueLT Std"/>
          <w:b/>
          <w:bCs/>
          <w:sz w:val="22"/>
          <w:szCs w:val="22"/>
        </w:rPr>
        <w:t xml:space="preserve"> </w:t>
      </w:r>
    </w:p>
    <w:p w14:paraId="227464C0" w14:textId="3FEA57DF" w:rsidR="3A5E9DD8" w:rsidRPr="00B91D9C" w:rsidRDefault="3A5E9DD8" w:rsidP="3A5E9DD8">
      <w:pPr>
        <w:pBdr>
          <w:bottom w:val="single" w:sz="6" w:space="1" w:color="000000"/>
        </w:pBdr>
        <w:rPr>
          <w:rFonts w:ascii="HelveticaNeueLT Std" w:eastAsia="HelveticaNeueLT Std" w:hAnsi="HelveticaNeueLT Std" w:cs="HelveticaNeueLT Std"/>
          <w:b/>
          <w:bCs/>
          <w:sz w:val="22"/>
          <w:szCs w:val="22"/>
        </w:rPr>
      </w:pPr>
    </w:p>
    <w:p w14:paraId="10B64944" w14:textId="2B8217E5" w:rsidR="7F990067" w:rsidRPr="00B91D9C" w:rsidRDefault="00D20C59" w:rsidP="00D20C59">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sz w:val="22"/>
          <w:szCs w:val="22"/>
        </w:rPr>
        <w:t>‘</w:t>
      </w:r>
      <w:r w:rsidR="3C9A8F61" w:rsidRPr="00B91D9C">
        <w:rPr>
          <w:rFonts w:ascii="HelveticaNeueLT Std" w:eastAsia="HelveticaNeueLT Std" w:hAnsi="HelveticaNeueLT Std" w:cs="HelveticaNeueLT Std"/>
          <w:sz w:val="22"/>
          <w:szCs w:val="22"/>
        </w:rPr>
        <w:t xml:space="preserve">(+) Catalunya, </w:t>
      </w:r>
      <w:proofErr w:type="spellStart"/>
      <w:r w:rsidR="3C9A8F61" w:rsidRPr="00B91D9C">
        <w:rPr>
          <w:rFonts w:ascii="HelveticaNeueLT Std" w:eastAsia="HelveticaNeueLT Std" w:hAnsi="HelveticaNeueLT Std" w:cs="HelveticaNeueLT Std"/>
          <w:sz w:val="22"/>
          <w:szCs w:val="22"/>
        </w:rPr>
        <w:t>millor</w:t>
      </w:r>
      <w:proofErr w:type="spellEnd"/>
      <w:r w:rsidR="3C9A8F61" w:rsidRPr="00B91D9C">
        <w:rPr>
          <w:rFonts w:ascii="HelveticaNeueLT Std" w:eastAsia="HelveticaNeueLT Std" w:hAnsi="HelveticaNeueLT Std" w:cs="HelveticaNeueLT Std"/>
          <w:sz w:val="22"/>
          <w:szCs w:val="22"/>
        </w:rPr>
        <w:t xml:space="preserve"> </w:t>
      </w:r>
      <w:proofErr w:type="spellStart"/>
      <w:r w:rsidR="3C9A8F61" w:rsidRPr="00B91D9C">
        <w:rPr>
          <w:rFonts w:ascii="HelveticaNeueLT Std" w:eastAsia="HelveticaNeueLT Std" w:hAnsi="HelveticaNeueLT Std" w:cs="HelveticaNeueLT Std"/>
          <w:sz w:val="22"/>
          <w:szCs w:val="22"/>
        </w:rPr>
        <w:t>turisme</w:t>
      </w:r>
      <w:proofErr w:type="spellEnd"/>
      <w:r w:rsidRPr="00B91D9C">
        <w:rPr>
          <w:rFonts w:ascii="HelveticaNeueLT Std" w:eastAsia="HelveticaNeueLT Std" w:hAnsi="HelveticaNeueLT Std" w:cs="HelveticaNeueLT Std"/>
          <w:sz w:val="22"/>
          <w:szCs w:val="22"/>
        </w:rPr>
        <w:t>’</w:t>
      </w:r>
      <w:r w:rsidR="3C9A8F61" w:rsidRPr="00B91D9C">
        <w:rPr>
          <w:rFonts w:ascii="HelveticaNeueLT Std" w:eastAsia="HelveticaNeueLT Std" w:hAnsi="HelveticaNeueLT Std" w:cs="HelveticaNeueLT Std"/>
          <w:sz w:val="22"/>
          <w:szCs w:val="22"/>
        </w:rPr>
        <w:t xml:space="preserve"> </w:t>
      </w:r>
      <w:r w:rsidR="007A5A72" w:rsidRPr="00B91D9C">
        <w:rPr>
          <w:rFonts w:ascii="HelveticaNeueLT Std" w:eastAsia="HelveticaNeueLT Std" w:hAnsi="HelveticaNeueLT Std" w:cs="HelveticaNeueLT Std"/>
          <w:sz w:val="22"/>
          <w:szCs w:val="22"/>
        </w:rPr>
        <w:t>se fundamenta en ocho metas estratégicas agrupadas en dos grandes dimensiones: los cuatro objetivos primarios, que se han consolidado como retos recurrentes del sector turístico, y los cuatro objetivos de nueva generación, que reflejan la evolución hacia un modelo más equilibrado, regenerativo y centrado en las personas.</w:t>
      </w:r>
    </w:p>
    <w:p w14:paraId="50FE2F19" w14:textId="77777777" w:rsidR="00C6683B" w:rsidRPr="00B91D9C" w:rsidRDefault="00C6683B" w:rsidP="00D20C59">
      <w:pPr>
        <w:pBdr>
          <w:bottom w:val="single" w:sz="6" w:space="1" w:color="000000"/>
        </w:pBdr>
        <w:rPr>
          <w:rFonts w:ascii="HelveticaNeueLT Std" w:eastAsia="HelveticaNeueLT Std" w:hAnsi="HelveticaNeueLT Std" w:cs="HelveticaNeueLT Std"/>
          <w:sz w:val="22"/>
          <w:szCs w:val="22"/>
        </w:rPr>
      </w:pPr>
    </w:p>
    <w:p w14:paraId="4E43E6AC" w14:textId="49604813" w:rsidR="34F0E733" w:rsidRPr="00B91D9C" w:rsidRDefault="007A5A72" w:rsidP="3A5E9DD8">
      <w:pPr>
        <w:pBdr>
          <w:bottom w:val="single" w:sz="6" w:space="1" w:color="000000"/>
        </w:pBdr>
        <w:rPr>
          <w:u w:val="single"/>
        </w:rPr>
      </w:pPr>
      <w:r w:rsidRPr="00B91D9C">
        <w:rPr>
          <w:rFonts w:ascii="HelveticaNeueLT Std" w:eastAsia="HelveticaNeueLT Std" w:hAnsi="HelveticaNeueLT Std" w:cs="HelveticaNeueLT Std"/>
          <w:sz w:val="22"/>
          <w:szCs w:val="22"/>
          <w:u w:val="single"/>
        </w:rPr>
        <w:t>Los</w:t>
      </w:r>
      <w:r w:rsidR="34F0E733" w:rsidRPr="00B91D9C">
        <w:rPr>
          <w:rFonts w:ascii="HelveticaNeueLT Std" w:eastAsia="HelveticaNeueLT Std" w:hAnsi="HelveticaNeueLT Std" w:cs="HelveticaNeueLT Std"/>
          <w:sz w:val="22"/>
          <w:szCs w:val="22"/>
          <w:u w:val="single"/>
        </w:rPr>
        <w:t xml:space="preserve"> 4 obj</w:t>
      </w:r>
      <w:r w:rsidRPr="00B91D9C">
        <w:rPr>
          <w:rFonts w:ascii="HelveticaNeueLT Std" w:eastAsia="HelveticaNeueLT Std" w:hAnsi="HelveticaNeueLT Std" w:cs="HelveticaNeueLT Std"/>
          <w:sz w:val="22"/>
          <w:szCs w:val="22"/>
          <w:u w:val="single"/>
        </w:rPr>
        <w:t xml:space="preserve">etivos consolidados son: </w:t>
      </w:r>
    </w:p>
    <w:p w14:paraId="0B674FA2" w14:textId="77777777" w:rsidR="006F4E28" w:rsidRPr="00B91D9C" w:rsidRDefault="34F0E733" w:rsidP="006F4E28">
      <w:pPr>
        <w:pBdr>
          <w:bottom w:val="single" w:sz="6" w:space="1" w:color="000000"/>
        </w:pBdr>
        <w:rPr>
          <w:rFonts w:ascii="HelveticaNeueLT Std" w:eastAsia="HelveticaNeueLT Std" w:hAnsi="HelveticaNeueLT Std" w:cs="HelveticaNeueLT Std"/>
          <w:sz w:val="22"/>
          <w:szCs w:val="22"/>
        </w:rPr>
      </w:pPr>
      <w:r w:rsidRPr="00B91D9C">
        <w:br/>
      </w:r>
      <w:r w:rsidR="006F4E28" w:rsidRPr="00B91D9C">
        <w:rPr>
          <w:rFonts w:ascii="HelveticaNeueLT Std" w:eastAsia="HelveticaNeueLT Std" w:hAnsi="HelveticaNeueLT Std" w:cs="HelveticaNeueLT Std"/>
          <w:b/>
          <w:bCs/>
          <w:sz w:val="22"/>
          <w:szCs w:val="22"/>
        </w:rPr>
        <w:t>- Desestacionalización.</w:t>
      </w:r>
      <w:r w:rsidR="006F4E28" w:rsidRPr="00B91D9C">
        <w:rPr>
          <w:rFonts w:ascii="HelveticaNeueLT Std" w:eastAsia="HelveticaNeueLT Std" w:hAnsi="HelveticaNeueLT Std" w:cs="HelveticaNeueLT Std"/>
          <w:sz w:val="22"/>
          <w:szCs w:val="22"/>
        </w:rPr>
        <w:t xml:space="preserve"> Redistribuir los flujos turísticos de manera más equilibrada a lo largo de todo el año.</w:t>
      </w:r>
    </w:p>
    <w:p w14:paraId="0ED78BAA" w14:textId="2420C1BB" w:rsidR="006F4E28" w:rsidRPr="00B91D9C" w:rsidRDefault="006F4E28" w:rsidP="006F4E28">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sz w:val="22"/>
          <w:szCs w:val="22"/>
        </w:rPr>
        <w:t xml:space="preserve">- </w:t>
      </w:r>
      <w:r w:rsidRPr="00B91D9C">
        <w:rPr>
          <w:rFonts w:ascii="HelveticaNeueLT Std" w:eastAsia="HelveticaNeueLT Std" w:hAnsi="HelveticaNeueLT Std" w:cs="HelveticaNeueLT Std"/>
          <w:b/>
          <w:bCs/>
          <w:sz w:val="22"/>
          <w:szCs w:val="22"/>
        </w:rPr>
        <w:t>Desconcentración territorial.</w:t>
      </w:r>
      <w:r w:rsidRPr="00B91D9C">
        <w:rPr>
          <w:rFonts w:ascii="HelveticaNeueLT Std" w:eastAsia="HelveticaNeueLT Std" w:hAnsi="HelveticaNeueLT Std" w:cs="HelveticaNeueLT Std"/>
          <w:sz w:val="22"/>
          <w:szCs w:val="22"/>
        </w:rPr>
        <w:t xml:space="preserve"> Dar protagonismo también a otras zonas de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 xml:space="preserve"> que no reciben una gran afluencia de visitantes.</w:t>
      </w:r>
    </w:p>
    <w:p w14:paraId="74DDB66F" w14:textId="77777777" w:rsidR="006F4E28" w:rsidRPr="00B91D9C" w:rsidRDefault="006F4E28" w:rsidP="006F4E28">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sz w:val="22"/>
          <w:szCs w:val="22"/>
        </w:rPr>
        <w:t xml:space="preserve">- </w:t>
      </w:r>
      <w:r w:rsidRPr="00B91D9C">
        <w:rPr>
          <w:rFonts w:ascii="HelveticaNeueLT Std" w:eastAsia="HelveticaNeueLT Std" w:hAnsi="HelveticaNeueLT Std" w:cs="HelveticaNeueLT Std"/>
          <w:b/>
          <w:bCs/>
          <w:sz w:val="22"/>
          <w:szCs w:val="22"/>
        </w:rPr>
        <w:t>Diversificación de la oferta.</w:t>
      </w:r>
      <w:r w:rsidRPr="00B91D9C">
        <w:rPr>
          <w:rFonts w:ascii="HelveticaNeueLT Std" w:eastAsia="HelveticaNeueLT Std" w:hAnsi="HelveticaNeueLT Std" w:cs="HelveticaNeueLT Std"/>
          <w:sz w:val="22"/>
          <w:szCs w:val="22"/>
        </w:rPr>
        <w:t xml:space="preserve"> Ampliar la variedad de productos y experiencias turísticas con nuevas propuestas de valor.</w:t>
      </w:r>
    </w:p>
    <w:p w14:paraId="1EE427CD" w14:textId="151DFB7B" w:rsidR="00C6683B" w:rsidRPr="00B91D9C" w:rsidRDefault="006F4E28" w:rsidP="006F4E28">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sz w:val="22"/>
          <w:szCs w:val="22"/>
        </w:rPr>
        <w:t xml:space="preserve">- </w:t>
      </w:r>
      <w:r w:rsidRPr="00B91D9C">
        <w:rPr>
          <w:rFonts w:ascii="HelveticaNeueLT Std" w:eastAsia="HelveticaNeueLT Std" w:hAnsi="HelveticaNeueLT Std" w:cs="HelveticaNeueLT Std"/>
          <w:b/>
          <w:bCs/>
          <w:sz w:val="22"/>
          <w:szCs w:val="22"/>
        </w:rPr>
        <w:t>Impacto económico.</w:t>
      </w:r>
      <w:r w:rsidRPr="00B91D9C">
        <w:rPr>
          <w:rFonts w:ascii="HelveticaNeueLT Std" w:eastAsia="HelveticaNeueLT Std" w:hAnsi="HelveticaNeueLT Std" w:cs="HelveticaNeueLT Std"/>
          <w:sz w:val="22"/>
          <w:szCs w:val="22"/>
        </w:rPr>
        <w:t xml:space="preserve"> Aumentar el gasto turístico para generar más valor añadido y prosperidad compartida.</w:t>
      </w:r>
    </w:p>
    <w:p w14:paraId="22CBAD4D" w14:textId="77777777" w:rsidR="00C6683B" w:rsidRPr="00B91D9C" w:rsidRDefault="00C6683B" w:rsidP="00C6683B">
      <w:pPr>
        <w:pBdr>
          <w:bottom w:val="single" w:sz="6" w:space="1" w:color="000000"/>
        </w:pBdr>
        <w:rPr>
          <w:rFonts w:ascii="HelveticaNeueLT Std" w:eastAsia="HelveticaNeueLT Std" w:hAnsi="HelveticaNeueLT Std" w:cs="HelveticaNeueLT Std"/>
          <w:color w:val="000000" w:themeColor="text1"/>
          <w:sz w:val="22"/>
          <w:szCs w:val="22"/>
          <w:u w:val="single"/>
        </w:rPr>
      </w:pPr>
    </w:p>
    <w:p w14:paraId="2664AA1E" w14:textId="531C8970" w:rsidR="34F0E733" w:rsidRPr="00B91D9C" w:rsidRDefault="006F4E28" w:rsidP="00C6683B">
      <w:pPr>
        <w:pBdr>
          <w:bottom w:val="single" w:sz="6" w:space="1" w:color="000000"/>
        </w:pBdr>
        <w:rPr>
          <w:u w:val="single"/>
        </w:rPr>
      </w:pPr>
      <w:r w:rsidRPr="00B91D9C">
        <w:rPr>
          <w:rFonts w:ascii="HelveticaNeueLT Std" w:eastAsia="HelveticaNeueLT Std" w:hAnsi="HelveticaNeueLT Std" w:cs="HelveticaNeueLT Std"/>
          <w:sz w:val="22"/>
          <w:szCs w:val="22"/>
          <w:u w:val="single"/>
        </w:rPr>
        <w:t xml:space="preserve">Los 4 objetivos de nueva generación son: </w:t>
      </w:r>
    </w:p>
    <w:p w14:paraId="6AAEFC38" w14:textId="7469BD61" w:rsidR="00866EB7" w:rsidRPr="00B91D9C" w:rsidRDefault="34F0E733" w:rsidP="00866EB7">
      <w:pPr>
        <w:pBdr>
          <w:bottom w:val="single" w:sz="6" w:space="1" w:color="000000"/>
        </w:pBdr>
        <w:rPr>
          <w:rFonts w:ascii="HelveticaNeueLT Std" w:eastAsia="HelveticaNeueLT Std" w:hAnsi="HelveticaNeueLT Std" w:cs="HelveticaNeueLT Std"/>
          <w:sz w:val="22"/>
          <w:szCs w:val="22"/>
        </w:rPr>
      </w:pPr>
      <w:r w:rsidRPr="00B91D9C">
        <w:br/>
      </w:r>
      <w:r w:rsidR="00866EB7" w:rsidRPr="00B91D9C">
        <w:rPr>
          <w:rFonts w:ascii="HelveticaNeueLT Std" w:eastAsia="HelveticaNeueLT Std" w:hAnsi="HelveticaNeueLT Std" w:cs="HelveticaNeueLT Std"/>
          <w:b/>
          <w:bCs/>
          <w:sz w:val="22"/>
          <w:szCs w:val="22"/>
        </w:rPr>
        <w:t>- Satisfacción del visitante y del residente.</w:t>
      </w:r>
      <w:r w:rsidR="00866EB7" w:rsidRPr="00B91D9C">
        <w:rPr>
          <w:rFonts w:ascii="HelveticaNeueLT Std" w:eastAsia="HelveticaNeueLT Std" w:hAnsi="HelveticaNeueLT Std" w:cs="HelveticaNeueLT Std"/>
          <w:sz w:val="22"/>
          <w:szCs w:val="22"/>
        </w:rPr>
        <w:t xml:space="preserve"> Mejorar la convivencia entre ambos gracias a la implicación del residente, borrando la línea que separa al visitante del residente.</w:t>
      </w:r>
    </w:p>
    <w:p w14:paraId="159C6321" w14:textId="05C0A244" w:rsidR="00866EB7" w:rsidRPr="00B91D9C" w:rsidRDefault="00866EB7" w:rsidP="00866EB7">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 Sostenibilidad y legado positivo.</w:t>
      </w:r>
      <w:r w:rsidRPr="00B91D9C">
        <w:rPr>
          <w:rFonts w:ascii="HelveticaNeueLT Std" w:eastAsia="HelveticaNeueLT Std" w:hAnsi="HelveticaNeueLT Std" w:cs="HelveticaNeueLT Std"/>
          <w:sz w:val="22"/>
          <w:szCs w:val="22"/>
        </w:rPr>
        <w:t xml:space="preserve"> Garantizar que el turismo sea un motor de regeneración ambiental, social y económica.</w:t>
      </w:r>
    </w:p>
    <w:p w14:paraId="5B9553FE" w14:textId="128B2E28" w:rsidR="00866EB7" w:rsidRPr="00B91D9C" w:rsidRDefault="00866EB7" w:rsidP="00866EB7">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 Fidelización del visitante consciente.</w:t>
      </w:r>
      <w:r w:rsidRPr="00B91D9C">
        <w:rPr>
          <w:rFonts w:ascii="HelveticaNeueLT Std" w:eastAsia="HelveticaNeueLT Std" w:hAnsi="HelveticaNeueLT Std" w:cs="HelveticaNeueLT Std"/>
          <w:sz w:val="22"/>
          <w:szCs w:val="22"/>
        </w:rPr>
        <w:t xml:space="preserve"> Promover y fortalecer la relación con un perfil de visitante respetuoso y comprometido con los valores del territorio.</w:t>
      </w:r>
    </w:p>
    <w:p w14:paraId="5E6E200F" w14:textId="10614282" w:rsidR="00C6683B" w:rsidRPr="00B91D9C" w:rsidRDefault="00866EB7" w:rsidP="00866EB7">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 xml:space="preserve">- Fortalecimiento de la marca </w:t>
      </w:r>
      <w:r w:rsidR="000257A2">
        <w:rPr>
          <w:rFonts w:ascii="HelveticaNeueLT Std" w:eastAsia="HelveticaNeueLT Std" w:hAnsi="HelveticaNeueLT Std" w:cs="HelveticaNeueLT Std"/>
          <w:b/>
          <w:bCs/>
          <w:sz w:val="22"/>
          <w:szCs w:val="22"/>
        </w:rPr>
        <w:t>Catalunya</w:t>
      </w:r>
      <w:r w:rsidRPr="00B91D9C">
        <w:rPr>
          <w:rFonts w:ascii="HelveticaNeueLT Std" w:eastAsia="HelveticaNeueLT Std" w:hAnsi="HelveticaNeueLT Std" w:cs="HelveticaNeueLT Std"/>
          <w:b/>
          <w:bCs/>
          <w:sz w:val="22"/>
          <w:szCs w:val="22"/>
        </w:rPr>
        <w:t>.</w:t>
      </w:r>
      <w:r w:rsidRPr="00B91D9C">
        <w:rPr>
          <w:rFonts w:ascii="HelveticaNeueLT Std" w:eastAsia="HelveticaNeueLT Std" w:hAnsi="HelveticaNeueLT Std" w:cs="HelveticaNeueLT Std"/>
          <w:sz w:val="22"/>
          <w:szCs w:val="22"/>
        </w:rPr>
        <w:t xml:space="preserve"> Consolidar una marca turística con valores claros, cuya proyección y reputación ganen valor y liderazgo a escala global.</w:t>
      </w:r>
    </w:p>
    <w:p w14:paraId="05B08D78" w14:textId="77777777" w:rsidR="00866EB7" w:rsidRPr="00B91D9C" w:rsidRDefault="00866EB7" w:rsidP="00866EB7">
      <w:pPr>
        <w:pBdr>
          <w:bottom w:val="single" w:sz="6" w:space="1" w:color="000000"/>
        </w:pBdr>
        <w:rPr>
          <w:rFonts w:ascii="HelveticaNeueLT Std" w:eastAsia="HelveticaNeueLT Std" w:hAnsi="HelveticaNeueLT Std" w:cs="HelveticaNeueLT Std"/>
          <w:sz w:val="22"/>
          <w:szCs w:val="22"/>
        </w:rPr>
      </w:pPr>
    </w:p>
    <w:p w14:paraId="0ED640C5" w14:textId="13CB1214" w:rsidR="34F0E733" w:rsidRPr="00B91D9C" w:rsidRDefault="34F0E733" w:rsidP="3A5E9DD8">
      <w:pPr>
        <w:pBdr>
          <w:bottom w:val="single" w:sz="6" w:space="1" w:color="000000"/>
        </w:pBdr>
        <w:rPr>
          <w:rFonts w:ascii="HelveticaNeueLT Std" w:eastAsia="HelveticaNeueLT Std" w:hAnsi="HelveticaNeueLT Std" w:cs="HelveticaNeueLT Std"/>
          <w:b/>
          <w:bCs/>
          <w:sz w:val="22"/>
          <w:szCs w:val="22"/>
        </w:rPr>
      </w:pPr>
      <w:r w:rsidRPr="00B91D9C">
        <w:rPr>
          <w:rFonts w:ascii="HelveticaNeueLT Std" w:eastAsia="HelveticaNeueLT Std" w:hAnsi="HelveticaNeueLT Std" w:cs="HelveticaNeueLT Std"/>
          <w:b/>
          <w:bCs/>
          <w:sz w:val="22"/>
          <w:szCs w:val="22"/>
        </w:rPr>
        <w:t>El resident</w:t>
      </w:r>
      <w:r w:rsidR="00033F4D">
        <w:rPr>
          <w:rFonts w:ascii="HelveticaNeueLT Std" w:eastAsia="HelveticaNeueLT Std" w:hAnsi="HelveticaNeueLT Std" w:cs="HelveticaNeueLT Std"/>
          <w:b/>
          <w:bCs/>
          <w:sz w:val="22"/>
          <w:szCs w:val="22"/>
        </w:rPr>
        <w:t xml:space="preserve">e en el centro </w:t>
      </w:r>
    </w:p>
    <w:p w14:paraId="2B5D3201" w14:textId="5523967B" w:rsidR="3A5E9DD8" w:rsidRPr="00B91D9C" w:rsidRDefault="3A5E9DD8" w:rsidP="3A5E9DD8">
      <w:pPr>
        <w:pBdr>
          <w:bottom w:val="single" w:sz="6" w:space="1" w:color="000000"/>
        </w:pBdr>
        <w:rPr>
          <w:rFonts w:ascii="HelveticaNeueLT Std" w:eastAsia="HelveticaNeueLT Std" w:hAnsi="HelveticaNeueLT Std" w:cs="HelveticaNeueLT Std"/>
          <w:b/>
          <w:bCs/>
          <w:sz w:val="22"/>
          <w:szCs w:val="22"/>
        </w:rPr>
      </w:pPr>
    </w:p>
    <w:p w14:paraId="4776A412" w14:textId="52E4A1B4" w:rsidR="3A5E9DD8" w:rsidRPr="00B91D9C" w:rsidRDefault="00682341" w:rsidP="3A5E9DD8">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sz w:val="22"/>
          <w:szCs w:val="22"/>
        </w:rPr>
        <w:t>Una de las novedades más destacadas de esta estrategia es la incorporación activa del residente como actor. Lejos de considerarlo solo un espectador, el nuevo modelo apuesta por que tenga un papel protagonista como prescriptor y creador de contenidos del territorio. Se promueve así un turismo que convive con la vida cotidiana, que crea valor compartido y fomenta el orgullo de pertenencia.</w:t>
      </w:r>
    </w:p>
    <w:p w14:paraId="712FCC09" w14:textId="77777777" w:rsidR="00682341" w:rsidRPr="00B91D9C" w:rsidRDefault="00682341" w:rsidP="3A5E9DD8">
      <w:pPr>
        <w:pBdr>
          <w:bottom w:val="single" w:sz="6" w:space="1" w:color="000000"/>
        </w:pBdr>
        <w:rPr>
          <w:rFonts w:ascii="HelveticaNeueLT Std" w:eastAsia="HelveticaNeueLT Std" w:hAnsi="HelveticaNeueLT Std" w:cs="HelveticaNeueLT Std"/>
          <w:sz w:val="22"/>
          <w:szCs w:val="22"/>
        </w:rPr>
      </w:pPr>
    </w:p>
    <w:p w14:paraId="15ADD395" w14:textId="609CCF14" w:rsidR="6D933873" w:rsidRPr="00B91D9C" w:rsidRDefault="6D933873" w:rsidP="3A5E9DD8">
      <w:pPr>
        <w:pBdr>
          <w:bottom w:val="single" w:sz="6" w:space="1" w:color="000000"/>
        </w:pBdr>
        <w:rPr>
          <w:rFonts w:ascii="HelveticaNeueLT Std" w:eastAsia="HelveticaNeueLT Std" w:hAnsi="HelveticaNeueLT Std" w:cs="HelveticaNeueLT Std"/>
          <w:b/>
          <w:bCs/>
          <w:sz w:val="22"/>
          <w:szCs w:val="22"/>
        </w:rPr>
      </w:pPr>
      <w:r w:rsidRPr="00B91D9C">
        <w:rPr>
          <w:rFonts w:ascii="HelveticaNeueLT Std" w:eastAsia="HelveticaNeueLT Std" w:hAnsi="HelveticaNeueLT Std" w:cs="HelveticaNeueLT Std"/>
          <w:b/>
          <w:bCs/>
          <w:sz w:val="22"/>
          <w:szCs w:val="22"/>
        </w:rPr>
        <w:t>Un proc</w:t>
      </w:r>
      <w:r w:rsidR="00682341" w:rsidRPr="00B91D9C">
        <w:rPr>
          <w:rFonts w:ascii="HelveticaNeueLT Std" w:eastAsia="HelveticaNeueLT Std" w:hAnsi="HelveticaNeueLT Std" w:cs="HelveticaNeueLT Std"/>
          <w:b/>
          <w:bCs/>
          <w:sz w:val="22"/>
          <w:szCs w:val="22"/>
        </w:rPr>
        <w:t>eso</w:t>
      </w:r>
      <w:r w:rsidRPr="00B91D9C">
        <w:rPr>
          <w:rFonts w:ascii="HelveticaNeueLT Std" w:eastAsia="HelveticaNeueLT Std" w:hAnsi="HelveticaNeueLT Std" w:cs="HelveticaNeueLT Std"/>
          <w:b/>
          <w:bCs/>
          <w:sz w:val="22"/>
          <w:szCs w:val="22"/>
        </w:rPr>
        <w:t xml:space="preserve"> colecti</w:t>
      </w:r>
      <w:r w:rsidR="00682341" w:rsidRPr="00B91D9C">
        <w:rPr>
          <w:rFonts w:ascii="HelveticaNeueLT Std" w:eastAsia="HelveticaNeueLT Std" w:hAnsi="HelveticaNeueLT Std" w:cs="HelveticaNeueLT Std"/>
          <w:b/>
          <w:bCs/>
          <w:sz w:val="22"/>
          <w:szCs w:val="22"/>
        </w:rPr>
        <w:t>vo con</w:t>
      </w:r>
      <w:r w:rsidR="00183155">
        <w:rPr>
          <w:rFonts w:ascii="HelveticaNeueLT Std" w:eastAsia="HelveticaNeueLT Std" w:hAnsi="HelveticaNeueLT Std" w:cs="HelveticaNeueLT Std"/>
          <w:b/>
          <w:bCs/>
          <w:sz w:val="22"/>
          <w:szCs w:val="22"/>
        </w:rPr>
        <w:t>junto con</w:t>
      </w:r>
      <w:r w:rsidR="00682341" w:rsidRPr="00B91D9C">
        <w:rPr>
          <w:rFonts w:ascii="HelveticaNeueLT Std" w:eastAsia="HelveticaNeueLT Std" w:hAnsi="HelveticaNeueLT Std" w:cs="HelveticaNeueLT Std"/>
          <w:b/>
          <w:bCs/>
          <w:sz w:val="22"/>
          <w:szCs w:val="22"/>
        </w:rPr>
        <w:t xml:space="preserve"> el sector y el territorio</w:t>
      </w:r>
      <w:r w:rsidRPr="00B91D9C">
        <w:rPr>
          <w:rFonts w:ascii="HelveticaNeueLT Std" w:eastAsia="HelveticaNeueLT Std" w:hAnsi="HelveticaNeueLT Std" w:cs="HelveticaNeueLT Std"/>
          <w:b/>
          <w:bCs/>
          <w:sz w:val="22"/>
          <w:szCs w:val="22"/>
        </w:rPr>
        <w:t xml:space="preserve"> </w:t>
      </w:r>
    </w:p>
    <w:p w14:paraId="5DCD341B" w14:textId="77777777" w:rsidR="00DF3AE7" w:rsidRPr="00B91D9C" w:rsidRDefault="00DF3AE7" w:rsidP="3A5E9DD8">
      <w:pPr>
        <w:pBdr>
          <w:bottom w:val="single" w:sz="6" w:space="1" w:color="000000"/>
        </w:pBdr>
        <w:rPr>
          <w:rFonts w:ascii="HelveticaNeueLT Std" w:eastAsia="HelveticaNeueLT Std" w:hAnsi="HelveticaNeueLT Std" w:cs="HelveticaNeueLT Std"/>
          <w:b/>
          <w:bCs/>
          <w:sz w:val="22"/>
          <w:szCs w:val="22"/>
        </w:rPr>
      </w:pPr>
    </w:p>
    <w:p w14:paraId="64724F58" w14:textId="26390241" w:rsidR="00DF3AE7" w:rsidRPr="00B91D9C" w:rsidRDefault="00DF3AE7" w:rsidP="3A5E9DD8">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sz w:val="22"/>
          <w:szCs w:val="22"/>
        </w:rPr>
        <w:t xml:space="preserve">‘(+)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 xml:space="preserve">, mejor turismo’ se ha construido desde un amplio consenso con el sector: más de 1.000 empresas participantes, 30 mesas de trabajo, consultas a instituciones estatales e internacionales, más de 200 respuestas de encuestas sectoriales y sesiones con agentes públicos y privados de todo el </w:t>
      </w:r>
      <w:r w:rsidRPr="00B91D9C">
        <w:rPr>
          <w:rFonts w:ascii="HelveticaNeueLT Std" w:eastAsia="HelveticaNeueLT Std" w:hAnsi="HelveticaNeueLT Std" w:cs="HelveticaNeueLT Std"/>
          <w:sz w:val="22"/>
          <w:szCs w:val="22"/>
        </w:rPr>
        <w:lastRenderedPageBreak/>
        <w:t>territorio. Esta metodología participativa ha permitido identificar los retos clave y priorizar acciones compartidas para contribuir a un modelo más resiliente, equitativo y sostenible.</w:t>
      </w:r>
    </w:p>
    <w:p w14:paraId="4D1ADF50" w14:textId="77777777" w:rsidR="00EF70AC" w:rsidRPr="00B91D9C" w:rsidRDefault="00EF70AC" w:rsidP="3A5E9DD8">
      <w:pPr>
        <w:pBdr>
          <w:bottom w:val="single" w:sz="6" w:space="1" w:color="000000"/>
        </w:pBdr>
        <w:rPr>
          <w:rFonts w:ascii="HelveticaNeueLT Std" w:eastAsia="HelveticaNeueLT Std" w:hAnsi="HelveticaNeueLT Std" w:cs="HelveticaNeueLT Std"/>
          <w:sz w:val="22"/>
          <w:szCs w:val="22"/>
        </w:rPr>
      </w:pPr>
    </w:p>
    <w:p w14:paraId="5A7923E3" w14:textId="74EF0B3E" w:rsidR="6D933873" w:rsidRPr="00B91D9C" w:rsidRDefault="6D933873" w:rsidP="3A5E9DD8">
      <w:pPr>
        <w:pBdr>
          <w:bottom w:val="single" w:sz="6" w:space="1" w:color="000000"/>
        </w:pBdr>
        <w:rPr>
          <w:rFonts w:ascii="HelveticaNeueLT Std" w:eastAsia="HelveticaNeueLT Std" w:hAnsi="HelveticaNeueLT Std" w:cs="HelveticaNeueLT Std"/>
          <w:b/>
          <w:bCs/>
          <w:sz w:val="22"/>
          <w:szCs w:val="22"/>
        </w:rPr>
      </w:pPr>
      <w:r w:rsidRPr="00B91D9C">
        <w:rPr>
          <w:rFonts w:ascii="HelveticaNeueLT Std" w:eastAsia="HelveticaNeueLT Std" w:hAnsi="HelveticaNeueLT Std" w:cs="HelveticaNeueLT Std"/>
          <w:b/>
          <w:bCs/>
          <w:sz w:val="22"/>
          <w:szCs w:val="22"/>
        </w:rPr>
        <w:t xml:space="preserve">Una jornada </w:t>
      </w:r>
      <w:r w:rsidR="28E043AA" w:rsidRPr="00B91D9C">
        <w:rPr>
          <w:rFonts w:ascii="HelveticaNeueLT Std" w:eastAsia="HelveticaNeueLT Std" w:hAnsi="HelveticaNeueLT Std" w:cs="HelveticaNeueLT Std"/>
          <w:b/>
          <w:bCs/>
          <w:sz w:val="22"/>
          <w:szCs w:val="22"/>
        </w:rPr>
        <w:t>que escenifica</w:t>
      </w:r>
      <w:r w:rsidRPr="00B91D9C">
        <w:rPr>
          <w:rFonts w:ascii="HelveticaNeueLT Std" w:eastAsia="HelveticaNeueLT Std" w:hAnsi="HelveticaNeueLT Std" w:cs="HelveticaNeueLT Std"/>
          <w:b/>
          <w:bCs/>
          <w:sz w:val="22"/>
          <w:szCs w:val="22"/>
        </w:rPr>
        <w:t xml:space="preserve"> </w:t>
      </w:r>
      <w:r w:rsidR="00DF3AE7" w:rsidRPr="00B91D9C">
        <w:rPr>
          <w:rFonts w:ascii="HelveticaNeueLT Std" w:eastAsia="HelveticaNeueLT Std" w:hAnsi="HelveticaNeueLT Std" w:cs="HelveticaNeueLT Std"/>
          <w:b/>
          <w:bCs/>
          <w:sz w:val="22"/>
          <w:szCs w:val="22"/>
        </w:rPr>
        <w:t xml:space="preserve">este cambio de paradigma con el marketing turístico </w:t>
      </w:r>
    </w:p>
    <w:p w14:paraId="28864A2F" w14:textId="2E26C839" w:rsidR="3A5E9DD8" w:rsidRPr="00B91D9C" w:rsidRDefault="3A5E9DD8" w:rsidP="3A5E9DD8">
      <w:pPr>
        <w:pBdr>
          <w:bottom w:val="single" w:sz="6" w:space="1" w:color="000000"/>
        </w:pBdr>
        <w:rPr>
          <w:rFonts w:ascii="HelveticaNeueLT Std" w:eastAsia="HelveticaNeueLT Std" w:hAnsi="HelveticaNeueLT Std" w:cs="HelveticaNeueLT Std"/>
          <w:sz w:val="22"/>
          <w:szCs w:val="22"/>
        </w:rPr>
      </w:pPr>
    </w:p>
    <w:p w14:paraId="7666E0B8" w14:textId="3BDE8D39" w:rsidR="00C6683B" w:rsidRDefault="005C0E82" w:rsidP="00C6683B">
      <w:pPr>
        <w:pBdr>
          <w:bottom w:val="single" w:sz="6" w:space="1" w:color="000000"/>
        </w:pBdr>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sz w:val="22"/>
          <w:szCs w:val="22"/>
        </w:rPr>
        <w:t xml:space="preserve">La colaboración público-privada ha sido una herramienta clave para el éxito de la estrategia y la jornada de hoy reúne a los principales actores e instituciones de referencia en España, Europa y a nivel global. Además de la presentación del plan, a lo largo de la jornada tienen lugar diversas sesiones de carácter formativo con expertos y líderes de empresas y entidades del sector turístico. Se habla de </w:t>
      </w:r>
      <w:proofErr w:type="spellStart"/>
      <w:r w:rsidRPr="00B91D9C">
        <w:rPr>
          <w:rFonts w:ascii="HelveticaNeueLT Std" w:eastAsia="HelveticaNeueLT Std" w:hAnsi="HelveticaNeueLT Std" w:cs="HelveticaNeueLT Std"/>
          <w:sz w:val="22"/>
          <w:szCs w:val="22"/>
        </w:rPr>
        <w:t>hipersegmentación</w:t>
      </w:r>
      <w:proofErr w:type="spellEnd"/>
      <w:r w:rsidRPr="00B91D9C">
        <w:rPr>
          <w:rFonts w:ascii="HelveticaNeueLT Std" w:eastAsia="HelveticaNeueLT Std" w:hAnsi="HelveticaNeueLT Std" w:cs="HelveticaNeueLT Std"/>
          <w:sz w:val="22"/>
          <w:szCs w:val="22"/>
        </w:rPr>
        <w:t xml:space="preserve"> para buscar al visitante consciente; de regeneración y legado de las empresas, experiencias y comunidades; de la estrategia a nivel europeo para un turismo sostenible y de conectividad; y de digitalización e innovación en la era de la IA, haciendo énfasis en las actuaciones del Programa 4P’s (Procesos, Plataformas, Públicos y Productos) de transformación digital del marketing turístico de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 xml:space="preserve">, un proyecto de importancia estratégica de la Unión Europea, cofinanciado al 40% por el Fondo Europeo de Desarrollo Regional, en el marco del Programa FEDER de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 xml:space="preserve"> 2021-2027.</w:t>
      </w:r>
    </w:p>
    <w:p w14:paraId="78BD230E" w14:textId="77777777" w:rsidR="0032217D" w:rsidRDefault="0032217D" w:rsidP="00C6683B">
      <w:pPr>
        <w:pBdr>
          <w:bottom w:val="single" w:sz="6" w:space="1" w:color="000000"/>
        </w:pBdr>
        <w:rPr>
          <w:rFonts w:ascii="HelveticaNeueLT Std" w:eastAsia="HelveticaNeueLT Std" w:hAnsi="HelveticaNeueLT Std" w:cs="HelveticaNeueLT Std"/>
          <w:sz w:val="22"/>
          <w:szCs w:val="22"/>
        </w:rPr>
      </w:pPr>
    </w:p>
    <w:p w14:paraId="375CD2C1" w14:textId="65F14893" w:rsidR="0032217D" w:rsidRPr="00193923" w:rsidRDefault="0032217D" w:rsidP="00C6683B">
      <w:pPr>
        <w:pBdr>
          <w:bottom w:val="single" w:sz="6" w:space="1" w:color="000000"/>
        </w:pBdr>
        <w:rPr>
          <w:rFonts w:ascii="HelveticaNeueLT Std" w:eastAsia="HelveticaNeueLT Std" w:hAnsi="HelveticaNeueLT Std" w:cs="HelveticaNeueLT Std"/>
          <w:b/>
          <w:bCs/>
          <w:color w:val="000000" w:themeColor="text1"/>
          <w:sz w:val="32"/>
          <w:szCs w:val="32"/>
        </w:rPr>
      </w:pPr>
      <w:r w:rsidRPr="00193923">
        <w:rPr>
          <w:rFonts w:ascii="HelveticaNeueLT Std" w:eastAsia="HelveticaNeueLT Std" w:hAnsi="HelveticaNeueLT Std" w:cs="HelveticaNeueLT Std"/>
          <w:b/>
          <w:bCs/>
          <w:color w:val="000000" w:themeColor="text1"/>
          <w:sz w:val="32"/>
          <w:szCs w:val="32"/>
        </w:rPr>
        <w:t>Citas</w:t>
      </w:r>
    </w:p>
    <w:p w14:paraId="0D590C4E" w14:textId="77777777" w:rsidR="0032217D" w:rsidRDefault="0032217D" w:rsidP="00C6683B">
      <w:pPr>
        <w:pBdr>
          <w:bottom w:val="single" w:sz="6" w:space="1" w:color="000000"/>
        </w:pBdr>
        <w:rPr>
          <w:rFonts w:ascii="HelveticaNeueLT Std" w:eastAsia="HelveticaNeueLT Std" w:hAnsi="HelveticaNeueLT Std" w:cs="HelveticaNeueLT Std"/>
          <w:b/>
          <w:bCs/>
          <w:sz w:val="22"/>
          <w:szCs w:val="22"/>
        </w:rPr>
      </w:pPr>
    </w:p>
    <w:p w14:paraId="110DC87B" w14:textId="616AF3E9" w:rsidR="004D6B26" w:rsidRPr="003A7423" w:rsidRDefault="004D6B26" w:rsidP="004D6B26">
      <w:pPr>
        <w:pBdr>
          <w:bottom w:val="single" w:sz="6" w:space="1" w:color="000000"/>
        </w:pBdr>
        <w:rPr>
          <w:rFonts w:ascii="HelveticaNeueLT Std" w:eastAsia="HelveticaNeueLT Std" w:hAnsi="HelveticaNeueLT Std" w:cs="HelveticaNeueLT Std"/>
          <w:sz w:val="22"/>
          <w:szCs w:val="22"/>
        </w:rPr>
      </w:pPr>
      <w:r w:rsidRPr="004D6B26">
        <w:rPr>
          <w:rFonts w:ascii="HelveticaNeueLT Std" w:eastAsia="HelveticaNeueLT Std" w:hAnsi="HelveticaNeueLT Std" w:cs="HelveticaNeueLT Std"/>
          <w:sz w:val="22"/>
          <w:szCs w:val="22"/>
        </w:rPr>
        <w:t xml:space="preserve">Miquel </w:t>
      </w:r>
      <w:proofErr w:type="spellStart"/>
      <w:r w:rsidRPr="004D6B26">
        <w:rPr>
          <w:rFonts w:ascii="HelveticaNeueLT Std" w:eastAsia="HelveticaNeueLT Std" w:hAnsi="HelveticaNeueLT Std" w:cs="HelveticaNeueLT Std"/>
          <w:sz w:val="22"/>
          <w:szCs w:val="22"/>
        </w:rPr>
        <w:t>Sàmper</w:t>
      </w:r>
      <w:proofErr w:type="spellEnd"/>
      <w:r w:rsidRPr="004D6B26">
        <w:rPr>
          <w:rFonts w:ascii="HelveticaNeueLT Std" w:eastAsia="HelveticaNeueLT Std" w:hAnsi="HelveticaNeueLT Std" w:cs="HelveticaNeueLT Std"/>
          <w:sz w:val="22"/>
          <w:szCs w:val="22"/>
        </w:rPr>
        <w:t xml:space="preserve">, conseller de </w:t>
      </w:r>
      <w:r w:rsidRPr="003A7423">
        <w:rPr>
          <w:rFonts w:ascii="HelveticaNeueLT Std" w:eastAsia="HelveticaNeueLT Std" w:hAnsi="HelveticaNeueLT Std" w:cs="HelveticaNeueLT Std"/>
          <w:sz w:val="22"/>
          <w:szCs w:val="22"/>
        </w:rPr>
        <w:t xml:space="preserve">Empresa i </w:t>
      </w:r>
      <w:proofErr w:type="spellStart"/>
      <w:r w:rsidRPr="003A7423">
        <w:rPr>
          <w:rFonts w:ascii="HelveticaNeueLT Std" w:eastAsia="HelveticaNeueLT Std" w:hAnsi="HelveticaNeueLT Std" w:cs="HelveticaNeueLT Std"/>
          <w:sz w:val="22"/>
          <w:szCs w:val="22"/>
        </w:rPr>
        <w:t>Treball</w:t>
      </w:r>
      <w:proofErr w:type="spellEnd"/>
    </w:p>
    <w:p w14:paraId="148BB963" w14:textId="77777777" w:rsidR="004D6B26" w:rsidRPr="004D6B26" w:rsidRDefault="004D6B26" w:rsidP="004D6B26">
      <w:pPr>
        <w:pBdr>
          <w:bottom w:val="single" w:sz="6" w:space="1" w:color="000000"/>
        </w:pBdr>
        <w:rPr>
          <w:rFonts w:ascii="HelveticaNeueLT Std" w:eastAsia="HelveticaNeueLT Std" w:hAnsi="HelveticaNeueLT Std" w:cs="HelveticaNeueLT Std"/>
          <w:sz w:val="22"/>
          <w:szCs w:val="22"/>
        </w:rPr>
      </w:pPr>
    </w:p>
    <w:p w14:paraId="58D0DCF7" w14:textId="23668095" w:rsidR="004D6B26" w:rsidRPr="003A7423" w:rsidRDefault="004D6B26" w:rsidP="004D6B26">
      <w:pPr>
        <w:pBdr>
          <w:bottom w:val="single" w:sz="6" w:space="1" w:color="000000"/>
        </w:pBdr>
        <w:rPr>
          <w:rFonts w:ascii="HelveticaNeueLT Std" w:eastAsia="HelveticaNeueLT Std" w:hAnsi="HelveticaNeueLT Std" w:cs="HelveticaNeueLT Std"/>
          <w:i/>
          <w:iCs/>
          <w:sz w:val="22"/>
          <w:szCs w:val="22"/>
        </w:rPr>
      </w:pPr>
      <w:r w:rsidRPr="004D6B26">
        <w:rPr>
          <w:rFonts w:ascii="HelveticaNeueLT Std" w:eastAsia="HelveticaNeueLT Std" w:hAnsi="HelveticaNeueLT Std" w:cs="HelveticaNeueLT Std"/>
          <w:i/>
          <w:iCs/>
          <w:sz w:val="22"/>
          <w:szCs w:val="22"/>
        </w:rPr>
        <w:t>“</w:t>
      </w:r>
      <w:r w:rsidR="000257A2">
        <w:rPr>
          <w:rFonts w:ascii="HelveticaNeueLT Std" w:eastAsia="HelveticaNeueLT Std" w:hAnsi="HelveticaNeueLT Std" w:cs="HelveticaNeueLT Std"/>
          <w:i/>
          <w:iCs/>
          <w:sz w:val="22"/>
          <w:szCs w:val="22"/>
        </w:rPr>
        <w:t>Catalunya</w:t>
      </w:r>
      <w:r w:rsidRPr="004D6B26">
        <w:rPr>
          <w:rFonts w:ascii="HelveticaNeueLT Std" w:eastAsia="HelveticaNeueLT Std" w:hAnsi="HelveticaNeueLT Std" w:cs="HelveticaNeueLT Std"/>
          <w:i/>
          <w:iCs/>
          <w:sz w:val="22"/>
          <w:szCs w:val="22"/>
        </w:rPr>
        <w:t xml:space="preserve"> ha sabido posicionarse, ha tenido un éxito increíble y es líder a nivel turístico europeo. Tenemos el turismo que hemos querido tener. El </w:t>
      </w:r>
      <w:proofErr w:type="spellStart"/>
      <w:r w:rsidRPr="004D6B26">
        <w:rPr>
          <w:rFonts w:ascii="HelveticaNeueLT Std" w:eastAsia="HelveticaNeueLT Std" w:hAnsi="HelveticaNeueLT Std" w:cs="HelveticaNeueLT Std"/>
          <w:i/>
          <w:iCs/>
          <w:sz w:val="22"/>
          <w:szCs w:val="22"/>
        </w:rPr>
        <w:t>Govern</w:t>
      </w:r>
      <w:proofErr w:type="spellEnd"/>
      <w:r w:rsidRPr="004D6B26">
        <w:rPr>
          <w:rFonts w:ascii="HelveticaNeueLT Std" w:eastAsia="HelveticaNeueLT Std" w:hAnsi="HelveticaNeueLT Std" w:cs="HelveticaNeueLT Std"/>
          <w:i/>
          <w:iCs/>
          <w:sz w:val="22"/>
          <w:szCs w:val="22"/>
        </w:rPr>
        <w:t xml:space="preserve"> se siente orgulloso de la fuerza del sector, pero también tenemos el deber de ir transformándolo de acuerdo con las necesidades.”</w:t>
      </w:r>
    </w:p>
    <w:p w14:paraId="522DC301" w14:textId="77777777" w:rsidR="004D6B26" w:rsidRPr="004D6B26" w:rsidRDefault="004D6B26" w:rsidP="004D6B26">
      <w:pPr>
        <w:pBdr>
          <w:bottom w:val="single" w:sz="6" w:space="1" w:color="000000"/>
        </w:pBdr>
        <w:rPr>
          <w:rFonts w:ascii="HelveticaNeueLT Std" w:eastAsia="HelveticaNeueLT Std" w:hAnsi="HelveticaNeueLT Std" w:cs="HelveticaNeueLT Std"/>
          <w:i/>
          <w:iCs/>
          <w:sz w:val="22"/>
          <w:szCs w:val="22"/>
        </w:rPr>
      </w:pPr>
    </w:p>
    <w:p w14:paraId="5FB9D81B" w14:textId="4CBAABA5" w:rsidR="004D6B26" w:rsidRPr="003A7423" w:rsidRDefault="004D6B26" w:rsidP="004D6B26">
      <w:pPr>
        <w:pBdr>
          <w:bottom w:val="single" w:sz="6" w:space="1" w:color="000000"/>
        </w:pBdr>
        <w:rPr>
          <w:rFonts w:ascii="HelveticaNeueLT Std" w:eastAsia="HelveticaNeueLT Std" w:hAnsi="HelveticaNeueLT Std" w:cs="HelveticaNeueLT Std"/>
          <w:i/>
          <w:iCs/>
          <w:sz w:val="22"/>
          <w:szCs w:val="22"/>
        </w:rPr>
      </w:pPr>
      <w:r w:rsidRPr="004D6B26">
        <w:rPr>
          <w:rFonts w:ascii="HelveticaNeueLT Std" w:eastAsia="HelveticaNeueLT Std" w:hAnsi="HelveticaNeueLT Std" w:cs="HelveticaNeueLT Std"/>
          <w:i/>
          <w:iCs/>
          <w:sz w:val="22"/>
          <w:szCs w:val="22"/>
        </w:rPr>
        <w:t xml:space="preserve">“Debemos hablar de valor, de respeto por el residente, de que los visitantes tengan claro que tienen </w:t>
      </w:r>
      <w:r w:rsidR="003A7423" w:rsidRPr="004D6B26">
        <w:rPr>
          <w:rFonts w:ascii="HelveticaNeueLT Std" w:eastAsia="HelveticaNeueLT Std" w:hAnsi="HelveticaNeueLT Std" w:cs="HelveticaNeueLT Std"/>
          <w:i/>
          <w:iCs/>
          <w:sz w:val="22"/>
          <w:szCs w:val="22"/>
        </w:rPr>
        <w:t>derechos,</w:t>
      </w:r>
      <w:r w:rsidRPr="004D6B26">
        <w:rPr>
          <w:rFonts w:ascii="HelveticaNeueLT Std" w:eastAsia="HelveticaNeueLT Std" w:hAnsi="HelveticaNeueLT Std" w:cs="HelveticaNeueLT Std"/>
          <w:i/>
          <w:iCs/>
          <w:sz w:val="22"/>
          <w:szCs w:val="22"/>
        </w:rPr>
        <w:t xml:space="preserve"> pero también deberes. Esto debemos aplicarlo tanto al turismo que recibimos como al que generamos.”</w:t>
      </w:r>
    </w:p>
    <w:p w14:paraId="2728E948" w14:textId="77777777" w:rsidR="004D6B26" w:rsidRPr="004D6B26" w:rsidRDefault="004D6B26" w:rsidP="004D6B26">
      <w:pPr>
        <w:pBdr>
          <w:bottom w:val="single" w:sz="6" w:space="1" w:color="000000"/>
        </w:pBdr>
        <w:rPr>
          <w:rFonts w:ascii="HelveticaNeueLT Std" w:eastAsia="HelveticaNeueLT Std" w:hAnsi="HelveticaNeueLT Std" w:cs="HelveticaNeueLT Std"/>
          <w:i/>
          <w:iCs/>
          <w:sz w:val="22"/>
          <w:szCs w:val="22"/>
        </w:rPr>
      </w:pPr>
    </w:p>
    <w:p w14:paraId="77A45E9E" w14:textId="77777777" w:rsidR="004D6B26" w:rsidRPr="004D6B26" w:rsidRDefault="004D6B26" w:rsidP="004D6B26">
      <w:pPr>
        <w:pBdr>
          <w:bottom w:val="single" w:sz="6" w:space="1" w:color="000000"/>
        </w:pBdr>
        <w:rPr>
          <w:rFonts w:ascii="HelveticaNeueLT Std" w:eastAsia="HelveticaNeueLT Std" w:hAnsi="HelveticaNeueLT Std" w:cs="HelveticaNeueLT Std"/>
          <w:i/>
          <w:iCs/>
          <w:sz w:val="22"/>
          <w:szCs w:val="22"/>
        </w:rPr>
      </w:pPr>
      <w:r w:rsidRPr="004D6B26">
        <w:rPr>
          <w:rFonts w:ascii="HelveticaNeueLT Std" w:eastAsia="HelveticaNeueLT Std" w:hAnsi="HelveticaNeueLT Std" w:cs="HelveticaNeueLT Std"/>
          <w:i/>
          <w:iCs/>
          <w:sz w:val="22"/>
          <w:szCs w:val="22"/>
        </w:rPr>
        <w:t>“Debemos ser capaces de readaptar un turismo que ha alcanzado un nivel cuantitativo muy alto, para que cada vez tenga más valor cualitativo.”</w:t>
      </w:r>
    </w:p>
    <w:p w14:paraId="05F14058" w14:textId="77777777" w:rsidR="0032217D" w:rsidRPr="004D6B26" w:rsidRDefault="0032217D" w:rsidP="00C6683B">
      <w:pPr>
        <w:pBdr>
          <w:bottom w:val="single" w:sz="6" w:space="1" w:color="000000"/>
        </w:pBdr>
        <w:rPr>
          <w:rFonts w:ascii="HelveticaNeueLT Std" w:eastAsia="HelveticaNeueLT Std" w:hAnsi="HelveticaNeueLT Std" w:cs="HelveticaNeueLT Std"/>
          <w:b/>
          <w:bCs/>
          <w:sz w:val="22"/>
          <w:szCs w:val="22"/>
          <w:lang w:val="ca-ES"/>
        </w:rPr>
      </w:pPr>
    </w:p>
    <w:p w14:paraId="0956A7AD" w14:textId="77777777" w:rsidR="00C6683B" w:rsidRPr="00B91D9C" w:rsidRDefault="00C6683B" w:rsidP="00C6683B">
      <w:pPr>
        <w:pBdr>
          <w:bottom w:val="single" w:sz="6" w:space="1" w:color="000000"/>
        </w:pBdr>
        <w:rPr>
          <w:rFonts w:ascii="HelveticaNeueLT Std" w:eastAsia="HelveticaNeueLT Std" w:hAnsi="HelveticaNeueLT Std" w:cs="HelveticaNeueLT Std"/>
          <w:sz w:val="22"/>
          <w:szCs w:val="22"/>
        </w:rPr>
      </w:pPr>
    </w:p>
    <w:p w14:paraId="20B71C7E" w14:textId="427EC802" w:rsidR="7F990067" w:rsidRPr="00193923" w:rsidRDefault="007F13DB" w:rsidP="00C6683B">
      <w:pPr>
        <w:pBdr>
          <w:bottom w:val="single" w:sz="6" w:space="1" w:color="000000"/>
        </w:pBdr>
        <w:rPr>
          <w:rFonts w:ascii="HelveticaNeueLT Std" w:eastAsia="HelveticaNeueLT Std" w:hAnsi="HelveticaNeueLT Std" w:cs="HelveticaNeueLT Std"/>
          <w:b/>
          <w:bCs/>
          <w:sz w:val="32"/>
          <w:szCs w:val="32"/>
        </w:rPr>
      </w:pPr>
      <w:r w:rsidRPr="00193923">
        <w:rPr>
          <w:rFonts w:ascii="HelveticaNeueLT Std" w:eastAsia="HelveticaNeueLT Std" w:hAnsi="HelveticaNeueLT Std" w:cs="HelveticaNeueLT Std"/>
          <w:b/>
          <w:bCs/>
          <w:color w:val="000000" w:themeColor="text1"/>
          <w:sz w:val="32"/>
          <w:szCs w:val="32"/>
        </w:rPr>
        <w:t>Datos clave</w:t>
      </w:r>
    </w:p>
    <w:p w14:paraId="49DB9630" w14:textId="471E657D" w:rsidR="71B41F79" w:rsidRPr="00B91D9C" w:rsidRDefault="71B41F79" w:rsidP="1FDE9659">
      <w:pPr>
        <w:pBdr>
          <w:bottom w:val="single" w:sz="6" w:space="1" w:color="000000"/>
        </w:pBdr>
        <w:spacing w:line="259" w:lineRule="auto"/>
        <w:rPr>
          <w:rFonts w:ascii="HelveticaNeueLT Std" w:eastAsia="HelveticaNeueLT Std" w:hAnsi="HelveticaNeueLT Std" w:cs="HelveticaNeueLT Std"/>
          <w:b/>
          <w:bCs/>
          <w:sz w:val="22"/>
          <w:szCs w:val="22"/>
        </w:rPr>
      </w:pPr>
    </w:p>
    <w:p w14:paraId="549C206A" w14:textId="35E5894C" w:rsidR="65AEB168" w:rsidRPr="00B91D9C" w:rsidRDefault="65AEB168" w:rsidP="71B41F79">
      <w:pPr>
        <w:pBdr>
          <w:bottom w:val="single" w:sz="6" w:space="1" w:color="000000"/>
        </w:pBdr>
        <w:spacing w:line="259" w:lineRule="auto"/>
        <w:rPr>
          <w:rFonts w:ascii="HelveticaNeueLT Std" w:eastAsia="HelveticaNeueLT Std" w:hAnsi="HelveticaNeueLT Std" w:cs="HelveticaNeueLT Std"/>
          <w:b/>
          <w:bCs/>
          <w:sz w:val="22"/>
          <w:szCs w:val="22"/>
        </w:rPr>
      </w:pPr>
      <w:r w:rsidRPr="00B91D9C">
        <w:rPr>
          <w:rFonts w:ascii="HelveticaNeueLT Std" w:eastAsia="HelveticaNeueLT Std" w:hAnsi="HelveticaNeueLT Std" w:cs="HelveticaNeueLT Std"/>
          <w:b/>
          <w:bCs/>
          <w:sz w:val="22"/>
          <w:szCs w:val="22"/>
        </w:rPr>
        <w:t>6 v</w:t>
      </w:r>
      <w:r w:rsidR="6BCC327C" w:rsidRPr="00B91D9C">
        <w:rPr>
          <w:rFonts w:ascii="HelveticaNeueLT Std" w:eastAsia="HelveticaNeueLT Std" w:hAnsi="HelveticaNeueLT Std" w:cs="HelveticaNeueLT Std"/>
          <w:b/>
          <w:bCs/>
          <w:sz w:val="22"/>
          <w:szCs w:val="22"/>
        </w:rPr>
        <w:t>ector</w:t>
      </w:r>
      <w:r w:rsidR="007F13DB" w:rsidRPr="00B91D9C">
        <w:rPr>
          <w:rFonts w:ascii="HelveticaNeueLT Std" w:eastAsia="HelveticaNeueLT Std" w:hAnsi="HelveticaNeueLT Std" w:cs="HelveticaNeueLT Std"/>
          <w:b/>
          <w:bCs/>
          <w:sz w:val="22"/>
          <w:szCs w:val="22"/>
        </w:rPr>
        <w:t>es de transformación</w:t>
      </w:r>
    </w:p>
    <w:p w14:paraId="2A8FC803" w14:textId="77777777" w:rsidR="00C6683B" w:rsidRPr="00B91D9C" w:rsidRDefault="00C6683B" w:rsidP="71B41F79">
      <w:pPr>
        <w:pBdr>
          <w:bottom w:val="single" w:sz="6" w:space="1" w:color="000000"/>
        </w:pBdr>
        <w:spacing w:line="259" w:lineRule="auto"/>
        <w:rPr>
          <w:rFonts w:ascii="HelveticaNeueLT Std" w:eastAsia="HelveticaNeueLT Std" w:hAnsi="HelveticaNeueLT Std" w:cs="HelveticaNeueLT Std"/>
          <w:b/>
          <w:bCs/>
          <w:sz w:val="22"/>
          <w:szCs w:val="22"/>
        </w:rPr>
      </w:pPr>
    </w:p>
    <w:p w14:paraId="622A2581" w14:textId="2540702F"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El visitante consciente y su conectividad</w:t>
      </w:r>
      <w:r w:rsidRPr="00B91D9C">
        <w:rPr>
          <w:rFonts w:ascii="HelveticaNeueLT Std" w:eastAsia="HelveticaNeueLT Std" w:hAnsi="HelveticaNeueLT Std" w:cs="HelveticaNeueLT Std"/>
          <w:sz w:val="22"/>
          <w:szCs w:val="22"/>
        </w:rPr>
        <w:t xml:space="preserve">. Valora experiencias alineadas con su propósito, minimiza el impacto negativo y se convierte en un agente de regeneración del territorio. Se identifican los segmentos clave según sus </w:t>
      </w:r>
      <w:proofErr w:type="spellStart"/>
      <w:r w:rsidRPr="00B91D9C">
        <w:rPr>
          <w:rFonts w:ascii="HelveticaNeueLT Std" w:eastAsia="HelveticaNeueLT Std" w:hAnsi="HelveticaNeueLT Std" w:cs="HelveticaNeueLT Std"/>
          <w:sz w:val="22"/>
          <w:szCs w:val="22"/>
        </w:rPr>
        <w:t>mindsets</w:t>
      </w:r>
      <w:proofErr w:type="spellEnd"/>
      <w:r w:rsidRPr="00B91D9C">
        <w:rPr>
          <w:rFonts w:ascii="HelveticaNeueLT Std" w:eastAsia="HelveticaNeueLT Std" w:hAnsi="HelveticaNeueLT Std" w:cs="HelveticaNeueLT Std"/>
          <w:sz w:val="22"/>
          <w:szCs w:val="22"/>
        </w:rPr>
        <w:t xml:space="preserve">, su alineación con los valores de ‘(+)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 mejor turismo’ y su potencial de mercado.</w:t>
      </w:r>
    </w:p>
    <w:p w14:paraId="05EDAB18" w14:textId="77777777"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p>
    <w:p w14:paraId="09C97A69" w14:textId="5D2C3D47"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Regeneración y legado de productos, experiencias y comunidades</w:t>
      </w:r>
      <w:r w:rsidRPr="00B91D9C">
        <w:rPr>
          <w:rFonts w:ascii="HelveticaNeueLT Std" w:eastAsia="HelveticaNeueLT Std" w:hAnsi="HelveticaNeueLT Std" w:cs="HelveticaNeueLT Std"/>
          <w:sz w:val="22"/>
          <w:szCs w:val="22"/>
        </w:rPr>
        <w:t xml:space="preserve">. La regeneración de experiencias parte de nuevos posicionamientos por parte de empresas conscientes de los cambios sociales y ambientales que afectan al planeta. Estas empresas impulsan la construcción de legados vinculados a la actividad turística en los territorios donde están implantadas y que alimentan el propósito de esta estrategia: mejorar la calidad de vida de las comunidades locales en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w:t>
      </w:r>
    </w:p>
    <w:p w14:paraId="1169B496" w14:textId="77777777"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p>
    <w:p w14:paraId="1F4198F0" w14:textId="42904B91"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Marca, valores y comunicación 360º.</w:t>
      </w:r>
      <w:r w:rsidRPr="00B91D9C">
        <w:rPr>
          <w:rFonts w:ascii="HelveticaNeueLT Std" w:eastAsia="HelveticaNeueLT Std" w:hAnsi="HelveticaNeueLT Std" w:cs="HelveticaNeueLT Std"/>
          <w:sz w:val="22"/>
          <w:szCs w:val="22"/>
        </w:rPr>
        <w:t xml:space="preserve"> La estrategia requiere un nuevo modelo de comunicación que transite de un marketing de eventos a un marketing de contenidos. Es una apuesta por la personalización de los contenidos y de los canales, que permita dar respuesta a los objetivos de conectar al visitante consciente con las experiencias de valor de los destinos. La marca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 xml:space="preserve"> se extiende hacia otros espacios temáticos de la economía del visitante.</w:t>
      </w:r>
    </w:p>
    <w:p w14:paraId="3294FCBD" w14:textId="77777777"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p>
    <w:p w14:paraId="18B0B86D" w14:textId="77777777"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Las audiencias clave: el residente como actor.</w:t>
      </w:r>
      <w:r w:rsidRPr="00B91D9C">
        <w:rPr>
          <w:rFonts w:ascii="HelveticaNeueLT Std" w:eastAsia="HelveticaNeueLT Std" w:hAnsi="HelveticaNeueLT Std" w:cs="HelveticaNeueLT Std"/>
          <w:sz w:val="22"/>
          <w:szCs w:val="22"/>
        </w:rPr>
        <w:t xml:space="preserve"> Se trabajará la reputación de nuestros destinos para que los residentes puedan percibir los impactos positivos que la actividad de la economía del visitante genera en el territorio y, al mismo tiempo, puedan dar a conocer actividades locales que generen sensibilización y pedagogía entre quienes los visitan. Fomentamos la autoestima de nuestros territorios y recuperamos la hospitalidad respetando las realidades naturales y culturales de nuestros lugares.</w:t>
      </w:r>
    </w:p>
    <w:p w14:paraId="4E9FF84D" w14:textId="77777777"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p>
    <w:p w14:paraId="6A057F7B" w14:textId="462AF675"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Sostenibilidad:</w:t>
      </w:r>
      <w:r w:rsidRPr="00B91D9C">
        <w:rPr>
          <w:rFonts w:ascii="HelveticaNeueLT Std" w:eastAsia="HelveticaNeueLT Std" w:hAnsi="HelveticaNeueLT Std" w:cs="HelveticaNeueLT Std"/>
          <w:sz w:val="22"/>
          <w:szCs w:val="22"/>
        </w:rPr>
        <w:t xml:space="preserve"> el legado y el impacto positivo como ejes centrales del propósito. El turismo para todos y la sostenibilidad ambiental deben ser el gran legado de la nueva estrategia ‘(+)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 mejor turismo’ para los próximos años.</w:t>
      </w:r>
    </w:p>
    <w:p w14:paraId="6FF885E5" w14:textId="77777777"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p>
    <w:p w14:paraId="64A40749" w14:textId="5957D4DB" w:rsidR="001E1B26"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r w:rsidRPr="00B91D9C">
        <w:rPr>
          <w:rFonts w:ascii="HelveticaNeueLT Std" w:eastAsia="HelveticaNeueLT Std" w:hAnsi="HelveticaNeueLT Std" w:cs="HelveticaNeueLT Std"/>
          <w:b/>
          <w:bCs/>
          <w:sz w:val="22"/>
          <w:szCs w:val="22"/>
        </w:rPr>
        <w:t>Innovación y digitalización:</w:t>
      </w:r>
      <w:r w:rsidRPr="00B91D9C">
        <w:rPr>
          <w:rFonts w:ascii="HelveticaNeueLT Std" w:eastAsia="HelveticaNeueLT Std" w:hAnsi="HelveticaNeueLT Std" w:cs="HelveticaNeueLT Std"/>
          <w:sz w:val="22"/>
          <w:szCs w:val="22"/>
        </w:rPr>
        <w:t xml:space="preserve"> aceleración tecnológica e IA. Con esta estrategia, </w:t>
      </w:r>
      <w:r w:rsidR="000257A2">
        <w:rPr>
          <w:rFonts w:ascii="HelveticaNeueLT Std" w:eastAsia="HelveticaNeueLT Std" w:hAnsi="HelveticaNeueLT Std" w:cs="HelveticaNeueLT Std"/>
          <w:sz w:val="22"/>
          <w:szCs w:val="22"/>
        </w:rPr>
        <w:t>Catalunya</w:t>
      </w:r>
      <w:r w:rsidRPr="00B91D9C">
        <w:rPr>
          <w:rFonts w:ascii="HelveticaNeueLT Std" w:eastAsia="HelveticaNeueLT Std" w:hAnsi="HelveticaNeueLT Std" w:cs="HelveticaNeueLT Std"/>
          <w:sz w:val="22"/>
          <w:szCs w:val="22"/>
        </w:rPr>
        <w:t xml:space="preserve"> hace una apuesta decidida por la innovación, fomentando nuevas alianzas y formas organizativas, e impulsando el uso de nuevas tecnologías, especialmente la inteligencia artificial. Se tiene especialmente en cuenta el cambio de paradigma que puede suponer el uso de la IA en toda la cadena de valor del turismo: creación de experiencias personalizadas, gestión de flujos, </w:t>
      </w:r>
      <w:proofErr w:type="spellStart"/>
      <w:r w:rsidRPr="00B91D9C">
        <w:rPr>
          <w:rFonts w:ascii="HelveticaNeueLT Std" w:eastAsia="HelveticaNeueLT Std" w:hAnsi="HelveticaNeueLT Std" w:cs="HelveticaNeueLT Std"/>
          <w:sz w:val="22"/>
          <w:szCs w:val="22"/>
        </w:rPr>
        <w:t>hipersegmentación</w:t>
      </w:r>
      <w:proofErr w:type="spellEnd"/>
      <w:r w:rsidRPr="00B91D9C">
        <w:rPr>
          <w:rFonts w:ascii="HelveticaNeueLT Std" w:eastAsia="HelveticaNeueLT Std" w:hAnsi="HelveticaNeueLT Std" w:cs="HelveticaNeueLT Std"/>
          <w:sz w:val="22"/>
          <w:szCs w:val="22"/>
        </w:rPr>
        <w:t xml:space="preserve"> de la demanda, creación de nuevos canales de interacción con el visitante, etc.</w:t>
      </w:r>
    </w:p>
    <w:p w14:paraId="7D175AC8" w14:textId="77777777" w:rsidR="00B91D9C" w:rsidRPr="00B91D9C" w:rsidRDefault="00B91D9C" w:rsidP="00B91D9C">
      <w:pPr>
        <w:pBdr>
          <w:bottom w:val="single" w:sz="6" w:space="1" w:color="000000"/>
        </w:pBdr>
        <w:spacing w:line="259" w:lineRule="auto"/>
        <w:rPr>
          <w:rFonts w:ascii="HelveticaNeueLT Std" w:eastAsia="HelveticaNeueLT Std" w:hAnsi="HelveticaNeueLT Std" w:cs="HelveticaNeueLT Std"/>
          <w:sz w:val="22"/>
          <w:szCs w:val="22"/>
        </w:rPr>
      </w:pPr>
    </w:p>
    <w:sectPr w:rsidR="00B91D9C" w:rsidRPr="00B91D9C" w:rsidSect="000C60BF">
      <w:headerReference w:type="even" r:id="rId12"/>
      <w:headerReference w:type="default" r:id="rId13"/>
      <w:footerReference w:type="default" r:id="rId14"/>
      <w:headerReference w:type="first" r:id="rId15"/>
      <w:footerReference w:type="first" r:id="rId16"/>
      <w:pgSz w:w="11906" w:h="16838" w:code="9"/>
      <w:pgMar w:top="2268" w:right="1134" w:bottom="1985" w:left="1701" w:header="567"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4774D" w14:textId="77777777" w:rsidR="00182349" w:rsidRPr="006D0732" w:rsidRDefault="00182349">
      <w:r w:rsidRPr="006D0732">
        <w:separator/>
      </w:r>
    </w:p>
    <w:p w14:paraId="61B18110" w14:textId="77777777" w:rsidR="00182349" w:rsidRPr="006D0732" w:rsidRDefault="00182349"/>
    <w:p w14:paraId="71B13693" w14:textId="77777777" w:rsidR="00182349" w:rsidRPr="006D0732" w:rsidRDefault="00182349"/>
    <w:p w14:paraId="36879798" w14:textId="77777777" w:rsidR="00182349" w:rsidRPr="006D0732" w:rsidRDefault="00182349" w:rsidP="00F95B4C"/>
  </w:endnote>
  <w:endnote w:type="continuationSeparator" w:id="0">
    <w:p w14:paraId="53CEA905" w14:textId="77777777" w:rsidR="00182349" w:rsidRPr="006D0732" w:rsidRDefault="00182349">
      <w:r w:rsidRPr="006D0732">
        <w:continuationSeparator/>
      </w:r>
    </w:p>
    <w:p w14:paraId="3A36F9B6" w14:textId="77777777" w:rsidR="00182349" w:rsidRPr="006D0732" w:rsidRDefault="00182349"/>
    <w:p w14:paraId="6A168D3D" w14:textId="77777777" w:rsidR="00182349" w:rsidRPr="006D0732" w:rsidRDefault="00182349"/>
    <w:p w14:paraId="7E3539FE" w14:textId="77777777" w:rsidR="00182349" w:rsidRPr="006D0732" w:rsidRDefault="00182349" w:rsidP="00F95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0A2C" w14:textId="77777777" w:rsidR="00477801" w:rsidRPr="006D0732" w:rsidRDefault="00477801" w:rsidP="00631E6E">
    <w:pPr>
      <w:pStyle w:val="Piedepgina"/>
      <w:rPr>
        <w:sz w:val="14"/>
        <w:szCs w:val="14"/>
      </w:rPr>
    </w:pPr>
  </w:p>
  <w:p w14:paraId="4BD6CA20" w14:textId="367D68D2" w:rsidR="00631E6E" w:rsidRPr="006D0732" w:rsidRDefault="0012528B" w:rsidP="00631E6E">
    <w:pPr>
      <w:pStyle w:val="Piedepgina"/>
      <w:rPr>
        <w:sz w:val="14"/>
        <w:szCs w:val="14"/>
      </w:rPr>
    </w:pPr>
    <w:r w:rsidRPr="006D0732">
      <w:rPr>
        <w:b/>
        <w:noProof/>
        <w:color w:val="A6A6A6" w:themeColor="background1" w:themeShade="A6"/>
        <w:sz w:val="28"/>
        <w:szCs w:val="28"/>
        <w:lang w:eastAsia="ca-ES"/>
      </w:rPr>
      <mc:AlternateContent>
        <mc:Choice Requires="wps">
          <w:drawing>
            <wp:anchor distT="0" distB="0" distL="114300" distR="114300" simplePos="0" relativeHeight="251709440" behindDoc="0" locked="0" layoutInCell="1" allowOverlap="1" wp14:anchorId="7B18F9E4" wp14:editId="40EFC54A">
              <wp:simplePos x="0" y="0"/>
              <wp:positionH relativeFrom="margin">
                <wp:align>left</wp:align>
              </wp:positionH>
              <wp:positionV relativeFrom="paragraph">
                <wp:posOffset>95250</wp:posOffset>
              </wp:positionV>
              <wp:extent cx="5759450" cy="0"/>
              <wp:effectExtent l="0" t="0" r="31750" b="19050"/>
              <wp:wrapNone/>
              <wp:docPr id="10" name="Connector rect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v:line id="Connector recte 10" style="position:absolute;z-index:251709440;visibility:visible;mso-wrap-style:square;mso-wrap-distance-left:9pt;mso-wrap-distance-top:0;mso-wrap-distance-right:9pt;mso-wrap-distance-bottom:0;mso-position-horizontal:left;mso-position-horizontal-relative:margin;mso-position-vertical:absolute;mso-position-vertical-relative:text" alt="&quot;&quot;" o:spid="_x0000_s1026" strokecolor="#a5a5a5 [2092]" strokeweight=".5pt" from="0,7.5pt" to="453.5pt,7.5pt" w14:anchorId="1088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">
              <w10:wrap anchorx="margin"/>
            </v:line>
          </w:pict>
        </mc:Fallback>
      </mc:AlternateContent>
    </w:r>
  </w:p>
  <w:p w14:paraId="0A15146E" w14:textId="77C4FE2D" w:rsidR="00631E6E" w:rsidRPr="006D0732" w:rsidRDefault="00631E6E" w:rsidP="00631E6E">
    <w:pPr>
      <w:pStyle w:val="Piedepgina"/>
      <w:rPr>
        <w:sz w:val="14"/>
        <w:szCs w:val="14"/>
      </w:rPr>
    </w:pPr>
  </w:p>
  <w:p w14:paraId="5B4C78FC" w14:textId="29C3985F" w:rsidR="00631E6E" w:rsidRPr="006D0732" w:rsidRDefault="00B51B2F" w:rsidP="00631E6E">
    <w:pPr>
      <w:autoSpaceDE w:val="0"/>
      <w:autoSpaceDN w:val="0"/>
      <w:adjustRightInd w:val="0"/>
      <w:jc w:val="right"/>
      <w:rPr>
        <w:rFonts w:cs="Arial"/>
        <w:b/>
        <w:bCs/>
        <w:color w:val="0000FF"/>
        <w:sz w:val="14"/>
        <w:szCs w:val="14"/>
        <w:lang w:eastAsia="ca-ES"/>
      </w:rPr>
    </w:pPr>
    <w:sdt>
      <w:sdtPr>
        <w:id w:val="79443283"/>
        <w:docPartObj>
          <w:docPartGallery w:val="Page Numbers (Bottom of Page)"/>
          <w:docPartUnique/>
        </w:docPartObj>
      </w:sdtPr>
      <w:sdtEndPr/>
      <w:sdtContent>
        <w:r w:rsidR="003B19D4" w:rsidRPr="006D0732">
          <w:rPr>
            <w:sz w:val="20"/>
          </w:rPr>
          <w:fldChar w:fldCharType="begin"/>
        </w:r>
        <w:r w:rsidR="003B19D4" w:rsidRPr="006D0732">
          <w:rPr>
            <w:sz w:val="20"/>
          </w:rPr>
          <w:instrText xml:space="preserve"> PAGE   \* MERGEFORMAT </w:instrText>
        </w:r>
        <w:r w:rsidR="003B19D4" w:rsidRPr="006D0732">
          <w:rPr>
            <w:sz w:val="20"/>
          </w:rPr>
          <w:fldChar w:fldCharType="separate"/>
        </w:r>
        <w:r w:rsidR="001E1B26" w:rsidRPr="006D0732">
          <w:rPr>
            <w:sz w:val="20"/>
          </w:rPr>
          <w:t>4</w:t>
        </w:r>
        <w:r w:rsidR="003B19D4" w:rsidRPr="006D0732">
          <w:rPr>
            <w:sz w:val="20"/>
          </w:rPr>
          <w:fldChar w:fldCharType="end"/>
        </w:r>
      </w:sdtContent>
    </w:sdt>
  </w:p>
  <w:p w14:paraId="288C794D" w14:textId="0B99ADE9" w:rsidR="00226C76" w:rsidRPr="006D0732" w:rsidRDefault="00226C76" w:rsidP="00F95B4C"/>
  <w:p w14:paraId="21B16EBB" w14:textId="77777777" w:rsidR="00B920E3" w:rsidRPr="006D0732" w:rsidRDefault="00B920E3" w:rsidP="00F95B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703" w14:textId="42A9C0EC" w:rsidR="009175FB" w:rsidRPr="006D0732" w:rsidRDefault="00FD13C6" w:rsidP="009175FB">
    <w:pPr>
      <w:autoSpaceDE w:val="0"/>
      <w:autoSpaceDN w:val="0"/>
      <w:adjustRightInd w:val="0"/>
      <w:jc w:val="right"/>
    </w:pPr>
    <w:r w:rsidRPr="006D0732">
      <w:rPr>
        <w:b/>
        <w:noProof/>
        <w:color w:val="A6A6A6" w:themeColor="background1" w:themeShade="A6"/>
        <w:sz w:val="28"/>
        <w:szCs w:val="28"/>
        <w:lang w:eastAsia="ca-ES"/>
      </w:rPr>
      <mc:AlternateContent>
        <mc:Choice Requires="wps">
          <w:drawing>
            <wp:anchor distT="0" distB="0" distL="114300" distR="114300" simplePos="0" relativeHeight="251707392" behindDoc="0" locked="0" layoutInCell="1" allowOverlap="1" wp14:anchorId="188FA098" wp14:editId="1656088F">
              <wp:simplePos x="0" y="0"/>
              <wp:positionH relativeFrom="margin">
                <wp:posOffset>-9525</wp:posOffset>
              </wp:positionH>
              <wp:positionV relativeFrom="paragraph">
                <wp:posOffset>93345</wp:posOffset>
              </wp:positionV>
              <wp:extent cx="5759450" cy="0"/>
              <wp:effectExtent l="0" t="0" r="31750" b="19050"/>
              <wp:wrapNone/>
              <wp:docPr id="9" name="Connector rect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v:line id="Connector recte 9" style="position:absolute;z-index:251707392;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a5a5a5 [2092]" strokeweight=".5pt" from="-.75pt,7.35pt" to="452.75pt,7.35pt" w14:anchorId="66D8F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">
              <w10:wrap anchorx="margin"/>
            </v:line>
          </w:pict>
        </mc:Fallback>
      </mc:AlternateContent>
    </w:r>
    <w:r w:rsidR="009175FB" w:rsidRPr="006D0732">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175FB" w:rsidRPr="006D0732" w14:paraId="0449D5AB" w14:textId="77777777" w:rsidTr="009175FB">
      <w:tc>
        <w:tcPr>
          <w:tcW w:w="4530" w:type="dxa"/>
          <w:tcMar>
            <w:left w:w="0" w:type="dxa"/>
            <w:right w:w="0" w:type="dxa"/>
          </w:tcMar>
        </w:tcPr>
        <w:p w14:paraId="3508AAB3" w14:textId="0B21A44F" w:rsidR="009175FB" w:rsidRPr="006D0732" w:rsidRDefault="009175FB" w:rsidP="009175FB">
          <w:pPr>
            <w:autoSpaceDE w:val="0"/>
            <w:autoSpaceDN w:val="0"/>
            <w:adjustRightInd w:val="0"/>
            <w:rPr>
              <w:sz w:val="14"/>
              <w:szCs w:val="14"/>
            </w:rPr>
          </w:pPr>
          <w:r w:rsidRPr="006D0732">
            <w:rPr>
              <w:noProof/>
              <w:lang w:eastAsia="ca-ES"/>
            </w:rPr>
            <mc:AlternateContent>
              <mc:Choice Requires="wps">
                <w:drawing>
                  <wp:anchor distT="0" distB="0" distL="114300" distR="114300" simplePos="0" relativeHeight="251693056" behindDoc="0" locked="0" layoutInCell="1" allowOverlap="1" wp14:anchorId="3640D5DD" wp14:editId="7D93254B">
                    <wp:simplePos x="0" y="0"/>
                    <wp:positionH relativeFrom="page">
                      <wp:posOffset>1080135</wp:posOffset>
                    </wp:positionH>
                    <wp:positionV relativeFrom="page">
                      <wp:posOffset>9631624</wp:posOffset>
                    </wp:positionV>
                    <wp:extent cx="5760000" cy="10800"/>
                    <wp:effectExtent l="0" t="0" r="0" b="8255"/>
                    <wp:wrapNone/>
                    <wp:docPr id="200050107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800"/>
                            </a:xfrm>
                            <a:prstGeom prst="rect">
                              <a:avLst/>
                            </a:prstGeom>
                            <a:solidFill>
                              <a:schemeClr val="bg1">
                                <a:lumMod val="6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rect id="Rectangle 5" style="position:absolute;margin-left:85.05pt;margin-top:758.4pt;width:453.55pt;height:.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6" fillcolor="#a5a5a5 [2092]" stroked="f" w14:anchorId="1ED6A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">
                    <w10:wrap anchorx="page" anchory="page"/>
                  </v:rect>
                </w:pict>
              </mc:Fallback>
            </mc:AlternateContent>
          </w:r>
          <w:r w:rsidR="0017207B" w:rsidRPr="006D0732">
            <w:rPr>
              <w:sz w:val="14"/>
              <w:szCs w:val="14"/>
            </w:rPr>
            <w:t xml:space="preserve">Oficina de </w:t>
          </w:r>
          <w:proofErr w:type="spellStart"/>
          <w:r w:rsidR="0017207B" w:rsidRPr="006D0732">
            <w:rPr>
              <w:sz w:val="14"/>
              <w:szCs w:val="14"/>
            </w:rPr>
            <w:t>Comunicació</w:t>
          </w:r>
          <w:proofErr w:type="spellEnd"/>
          <w:r w:rsidR="0017207B" w:rsidRPr="006D0732">
            <w:rPr>
              <w:sz w:val="14"/>
              <w:szCs w:val="14"/>
            </w:rPr>
            <w:t xml:space="preserve"> i </w:t>
          </w:r>
          <w:proofErr w:type="spellStart"/>
          <w:r w:rsidR="0017207B" w:rsidRPr="006D0732">
            <w:rPr>
              <w:sz w:val="14"/>
              <w:szCs w:val="14"/>
            </w:rPr>
            <w:t>Premsa</w:t>
          </w:r>
          <w:proofErr w:type="spellEnd"/>
        </w:p>
        <w:p w14:paraId="28895731" w14:textId="1C513D6E" w:rsidR="009175FB" w:rsidRPr="006D0732" w:rsidRDefault="009175FB" w:rsidP="009175FB">
          <w:pPr>
            <w:autoSpaceDE w:val="0"/>
            <w:autoSpaceDN w:val="0"/>
            <w:adjustRightInd w:val="0"/>
            <w:rPr>
              <w:sz w:val="14"/>
              <w:szCs w:val="14"/>
            </w:rPr>
          </w:pPr>
          <w:proofErr w:type="spellStart"/>
          <w:r w:rsidRPr="006D0732">
            <w:rPr>
              <w:sz w:val="14"/>
              <w:szCs w:val="14"/>
            </w:rPr>
            <w:t>Departament</w:t>
          </w:r>
          <w:proofErr w:type="spellEnd"/>
          <w:r w:rsidR="0017207B" w:rsidRPr="006D0732">
            <w:rPr>
              <w:sz w:val="14"/>
              <w:szCs w:val="14"/>
            </w:rPr>
            <w:t xml:space="preserve"> </w:t>
          </w:r>
          <w:proofErr w:type="spellStart"/>
          <w:r w:rsidR="0017207B" w:rsidRPr="006D0732">
            <w:rPr>
              <w:sz w:val="14"/>
              <w:szCs w:val="14"/>
            </w:rPr>
            <w:t>d’Empresa</w:t>
          </w:r>
          <w:proofErr w:type="spellEnd"/>
          <w:r w:rsidR="0017207B" w:rsidRPr="006D0732">
            <w:rPr>
              <w:sz w:val="14"/>
              <w:szCs w:val="14"/>
            </w:rPr>
            <w:t xml:space="preserve"> i </w:t>
          </w:r>
          <w:proofErr w:type="spellStart"/>
          <w:r w:rsidR="0017207B" w:rsidRPr="006D0732">
            <w:rPr>
              <w:sz w:val="14"/>
              <w:szCs w:val="14"/>
            </w:rPr>
            <w:t>Treball</w:t>
          </w:r>
          <w:proofErr w:type="spellEnd"/>
        </w:p>
        <w:p w14:paraId="50F02FBD" w14:textId="548CB92B" w:rsidR="009175FB" w:rsidRPr="006D0732" w:rsidRDefault="00EE2972" w:rsidP="009175FB">
          <w:pPr>
            <w:autoSpaceDE w:val="0"/>
            <w:autoSpaceDN w:val="0"/>
            <w:adjustRightInd w:val="0"/>
          </w:pPr>
          <w:r w:rsidRPr="006D0732">
            <w:rPr>
              <w:sz w:val="14"/>
              <w:szCs w:val="14"/>
            </w:rPr>
            <w:t>p</w:t>
          </w:r>
          <w:r w:rsidR="0017207B" w:rsidRPr="006D0732">
            <w:rPr>
              <w:sz w:val="14"/>
              <w:szCs w:val="14"/>
            </w:rPr>
            <w:t>remsa.emc</w:t>
          </w:r>
          <w:r w:rsidR="009175FB" w:rsidRPr="006D0732">
            <w:rPr>
              <w:sz w:val="14"/>
              <w:szCs w:val="14"/>
            </w:rPr>
            <w:t>@gencat.cat</w:t>
          </w:r>
        </w:p>
      </w:tc>
      <w:tc>
        <w:tcPr>
          <w:tcW w:w="4531" w:type="dxa"/>
          <w:tcMar>
            <w:left w:w="0" w:type="dxa"/>
            <w:right w:w="0" w:type="dxa"/>
          </w:tcMar>
        </w:tcPr>
        <w:p w14:paraId="1790E9FF" w14:textId="7668ED5C" w:rsidR="009175FB" w:rsidRPr="006D0732" w:rsidRDefault="00B51B2F" w:rsidP="009175FB">
          <w:pPr>
            <w:autoSpaceDE w:val="0"/>
            <w:autoSpaceDN w:val="0"/>
            <w:adjustRightInd w:val="0"/>
            <w:jc w:val="right"/>
            <w:rPr>
              <w:rFonts w:cs="Arial"/>
              <w:b/>
              <w:bCs/>
              <w:color w:val="0000FF"/>
              <w:sz w:val="14"/>
              <w:szCs w:val="14"/>
              <w:lang w:eastAsia="ca-ES"/>
            </w:rPr>
          </w:pPr>
          <w:sdt>
            <w:sdtPr>
              <w:id w:val="653415421"/>
              <w:docPartObj>
                <w:docPartGallery w:val="Page Numbers (Bottom of Page)"/>
                <w:docPartUnique/>
              </w:docPartObj>
            </w:sdtPr>
            <w:sdtEndPr/>
            <w:sdtContent>
              <w:r w:rsidR="009175FB" w:rsidRPr="006D0732">
                <w:rPr>
                  <w:sz w:val="20"/>
                </w:rPr>
                <w:fldChar w:fldCharType="begin"/>
              </w:r>
              <w:r w:rsidR="009175FB" w:rsidRPr="006D0732">
                <w:rPr>
                  <w:sz w:val="20"/>
                </w:rPr>
                <w:instrText xml:space="preserve"> PAGE   \* MERGEFORMAT </w:instrText>
              </w:r>
              <w:r w:rsidR="009175FB" w:rsidRPr="006D0732">
                <w:rPr>
                  <w:sz w:val="20"/>
                </w:rPr>
                <w:fldChar w:fldCharType="separate"/>
              </w:r>
              <w:r w:rsidR="001E1B26" w:rsidRPr="006D0732">
                <w:rPr>
                  <w:sz w:val="20"/>
                </w:rPr>
                <w:t>1</w:t>
              </w:r>
              <w:r w:rsidR="009175FB" w:rsidRPr="006D0732">
                <w:rPr>
                  <w:sz w:val="20"/>
                </w:rPr>
                <w:fldChar w:fldCharType="end"/>
              </w:r>
            </w:sdtContent>
          </w:sdt>
        </w:p>
        <w:p w14:paraId="296434C9" w14:textId="77777777" w:rsidR="009175FB" w:rsidRPr="006D0732" w:rsidRDefault="009175FB" w:rsidP="009175FB">
          <w:pPr>
            <w:autoSpaceDE w:val="0"/>
            <w:autoSpaceDN w:val="0"/>
            <w:adjustRightInd w:val="0"/>
            <w:jc w:val="right"/>
          </w:pPr>
        </w:p>
      </w:tc>
    </w:tr>
  </w:tbl>
  <w:p w14:paraId="4842F091" w14:textId="0A832E84" w:rsidR="00855F2A" w:rsidRPr="006D0732" w:rsidRDefault="00855F2A" w:rsidP="00B920E3">
    <w:pPr>
      <w:autoSpaceDE w:val="0"/>
      <w:autoSpaceDN w:val="0"/>
      <w:adjustRightInd w:val="0"/>
      <w:rPr>
        <w:rFonts w:cs="Arial"/>
        <w:b/>
        <w:bCs/>
        <w:color w:val="0000FF"/>
        <w:sz w:val="14"/>
        <w:szCs w:val="14"/>
        <w:lang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E099" w14:textId="77777777" w:rsidR="00182349" w:rsidRPr="006D0732" w:rsidRDefault="00182349">
      <w:r w:rsidRPr="006D0732">
        <w:separator/>
      </w:r>
    </w:p>
    <w:p w14:paraId="4CED29BE" w14:textId="77777777" w:rsidR="00182349" w:rsidRPr="006D0732" w:rsidRDefault="00182349"/>
    <w:p w14:paraId="416747E6" w14:textId="77777777" w:rsidR="00182349" w:rsidRPr="006D0732" w:rsidRDefault="00182349"/>
    <w:p w14:paraId="323E0F48" w14:textId="77777777" w:rsidR="00182349" w:rsidRPr="006D0732" w:rsidRDefault="00182349" w:rsidP="00F95B4C"/>
  </w:footnote>
  <w:footnote w:type="continuationSeparator" w:id="0">
    <w:p w14:paraId="69C8064E" w14:textId="77777777" w:rsidR="00182349" w:rsidRPr="006D0732" w:rsidRDefault="00182349">
      <w:r w:rsidRPr="006D0732">
        <w:continuationSeparator/>
      </w:r>
    </w:p>
    <w:p w14:paraId="39A6DE17" w14:textId="77777777" w:rsidR="00182349" w:rsidRPr="006D0732" w:rsidRDefault="00182349"/>
    <w:p w14:paraId="51A2E694" w14:textId="77777777" w:rsidR="00182349" w:rsidRPr="006D0732" w:rsidRDefault="00182349"/>
    <w:p w14:paraId="7174ADE1" w14:textId="77777777" w:rsidR="00182349" w:rsidRPr="006D0732" w:rsidRDefault="00182349" w:rsidP="00F95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717" w14:textId="77777777" w:rsidR="00052F57" w:rsidRPr="006D0732" w:rsidRDefault="003C1CB3">
    <w:pPr>
      <w:pStyle w:val="Encabezado"/>
      <w:framePr w:wrap="around" w:vAnchor="text" w:hAnchor="margin" w:xAlign="right" w:y="1"/>
      <w:rPr>
        <w:rStyle w:val="Nmerodepgina"/>
      </w:rPr>
    </w:pPr>
    <w:r w:rsidRPr="006D0732">
      <w:rPr>
        <w:rStyle w:val="Nmerodepgina"/>
      </w:rPr>
      <w:fldChar w:fldCharType="begin"/>
    </w:r>
    <w:r w:rsidR="00052F57" w:rsidRPr="006D0732">
      <w:rPr>
        <w:rStyle w:val="Nmerodepgina"/>
      </w:rPr>
      <w:instrText xml:space="preserve">PAGE  </w:instrText>
    </w:r>
    <w:r w:rsidRPr="006D0732">
      <w:rPr>
        <w:rStyle w:val="Nmerodepgina"/>
      </w:rPr>
      <w:fldChar w:fldCharType="end"/>
    </w:r>
  </w:p>
  <w:p w14:paraId="5091385C" w14:textId="77777777" w:rsidR="00052F57" w:rsidRPr="006D0732" w:rsidRDefault="00052F57">
    <w:pPr>
      <w:pStyle w:val="Encabezado"/>
      <w:ind w:right="360"/>
    </w:pPr>
  </w:p>
  <w:p w14:paraId="5527012F" w14:textId="77777777" w:rsidR="005507C6" w:rsidRPr="006D0732" w:rsidRDefault="005507C6"/>
  <w:p w14:paraId="749F9D4D" w14:textId="77777777" w:rsidR="00226C76" w:rsidRPr="006D0732" w:rsidRDefault="00226C76"/>
  <w:p w14:paraId="2A7AFA5C" w14:textId="77777777" w:rsidR="00226C76" w:rsidRPr="006D0732" w:rsidRDefault="00226C76" w:rsidP="00F95B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F6CD4" w14:textId="54978326" w:rsidR="00B862AB" w:rsidRPr="006D0732" w:rsidRDefault="000765EB" w:rsidP="00B862AB">
    <w:pPr>
      <w:pStyle w:val="Encabezado"/>
      <w:tabs>
        <w:tab w:val="clear" w:pos="4252"/>
        <w:tab w:val="clear" w:pos="8504"/>
      </w:tabs>
      <w:ind w:left="-567" w:right="360"/>
      <w:rPr>
        <w:sz w:val="20"/>
      </w:rPr>
    </w:pPr>
    <w:r w:rsidRPr="006D0732">
      <w:rPr>
        <w:noProof/>
        <w:lang w:eastAsia="ca-ES"/>
      </w:rPr>
      <w:drawing>
        <wp:anchor distT="0" distB="0" distL="114300" distR="114300" simplePos="0" relativeHeight="251717632" behindDoc="1" locked="0" layoutInCell="1" allowOverlap="1" wp14:anchorId="538F37B3" wp14:editId="3E4EF222">
          <wp:simplePos x="0" y="0"/>
          <wp:positionH relativeFrom="page">
            <wp:posOffset>1080135</wp:posOffset>
          </wp:positionH>
          <wp:positionV relativeFrom="page">
            <wp:posOffset>360045</wp:posOffset>
          </wp:positionV>
          <wp:extent cx="554400" cy="198000"/>
          <wp:effectExtent l="0" t="0" r="0" b="0"/>
          <wp:wrapTopAndBottom/>
          <wp:docPr id="43" name="Imagen 43" descr="Logotip de la Generalitat de Catalunya" title="Logotip de la Generalitat de Cataluny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4400" cy="19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941CE" w14:textId="65F310BE" w:rsidR="00470BE3" w:rsidRPr="006D0732" w:rsidRDefault="00CC465F" w:rsidP="00CC465F">
    <w:pPr>
      <w:tabs>
        <w:tab w:val="left" w:pos="2880"/>
      </w:tabs>
    </w:pPr>
    <w:r w:rsidRPr="006D0732">
      <w:tab/>
    </w:r>
  </w:p>
  <w:p w14:paraId="36CC33E6" w14:textId="20B4384D" w:rsidR="00477801" w:rsidRPr="006D0732" w:rsidRDefault="0017207B" w:rsidP="0017207B">
    <w:pPr>
      <w:pStyle w:val="Departament"/>
      <w:rPr>
        <w:noProof w:val="0"/>
      </w:rPr>
    </w:pPr>
    <w:r w:rsidRPr="006D0732">
      <w:rPr>
        <w:noProof w:val="0"/>
      </w:rPr>
      <w:t>Nota de pre</w:t>
    </w:r>
    <w:r w:rsidR="00682341">
      <w:rPr>
        <w:noProof w:val="0"/>
      </w:rPr>
      <w:t>n</w:t>
    </w:r>
    <w:r w:rsidRPr="006D0732">
      <w:rPr>
        <w:noProof w:val="0"/>
      </w:rPr>
      <w:t xml:space="preserve">sa | </w:t>
    </w:r>
    <w:proofErr w:type="spellStart"/>
    <w:r w:rsidRPr="006D0732">
      <w:rPr>
        <w:noProof w:val="0"/>
      </w:rPr>
      <w:t>Departament</w:t>
    </w:r>
    <w:proofErr w:type="spellEnd"/>
    <w:r w:rsidRPr="006D0732">
      <w:rPr>
        <w:noProof w:val="0"/>
      </w:rPr>
      <w:t xml:space="preserve"> </w:t>
    </w:r>
    <w:proofErr w:type="spellStart"/>
    <w:r w:rsidRPr="006D0732">
      <w:rPr>
        <w:noProof w:val="0"/>
      </w:rPr>
      <w:t>d’Empresa</w:t>
    </w:r>
    <w:proofErr w:type="spellEnd"/>
    <w:r w:rsidRPr="006D0732">
      <w:rPr>
        <w:noProof w:val="0"/>
      </w:rPr>
      <w:t xml:space="preserve"> i </w:t>
    </w:r>
    <w:proofErr w:type="spellStart"/>
    <w:r w:rsidRPr="006D0732">
      <w:rPr>
        <w:noProof w:val="0"/>
      </w:rPr>
      <w:t>Treball</w:t>
    </w:r>
    <w:proofErr w:type="spellEnd"/>
  </w:p>
  <w:p w14:paraId="2215400B" w14:textId="23333FE3" w:rsidR="00477801" w:rsidRPr="006D0732" w:rsidRDefault="00CC465F" w:rsidP="00F95B4C">
    <w:r w:rsidRPr="006D0732">
      <w:rPr>
        <w:b/>
        <w:noProof/>
        <w:color w:val="A6A6A6" w:themeColor="background1" w:themeShade="A6"/>
        <w:sz w:val="28"/>
        <w:szCs w:val="28"/>
        <w:lang w:eastAsia="ca-ES"/>
      </w:rPr>
      <mc:AlternateContent>
        <mc:Choice Requires="wps">
          <w:drawing>
            <wp:anchor distT="0" distB="0" distL="114300" distR="114300" simplePos="0" relativeHeight="251713536" behindDoc="0" locked="0" layoutInCell="1" allowOverlap="1" wp14:anchorId="73E56A91" wp14:editId="059BB15C">
              <wp:simplePos x="0" y="0"/>
              <wp:positionH relativeFrom="margin">
                <wp:posOffset>0</wp:posOffset>
              </wp:positionH>
              <wp:positionV relativeFrom="paragraph">
                <wp:posOffset>11430</wp:posOffset>
              </wp:positionV>
              <wp:extent cx="5759450" cy="0"/>
              <wp:effectExtent l="0" t="0" r="31750" b="19050"/>
              <wp:wrapNone/>
              <wp:docPr id="2" name="Connector rect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Connector recte 2" style="position:absolute;z-index:251713536;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a5a5a5 [2092]" strokeweight=".5pt" from="0,.9pt" to="453.5pt,.9pt" w14:anchorId="6F2A4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">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2949" w14:textId="1854C93F" w:rsidR="00855F2A" w:rsidRPr="006D0732" w:rsidRDefault="00787860" w:rsidP="00855F2A">
    <w:pPr>
      <w:rPr>
        <w:b/>
        <w:color w:val="2A6EBB"/>
        <w:sz w:val="28"/>
        <w:szCs w:val="28"/>
      </w:rPr>
    </w:pPr>
    <w:r w:rsidRPr="006D0732">
      <w:rPr>
        <w:b/>
        <w:noProof/>
        <w:color w:val="2A6EBB"/>
        <w:sz w:val="28"/>
        <w:szCs w:val="28"/>
        <w:lang w:eastAsia="ca-ES"/>
      </w:rPr>
      <w:drawing>
        <wp:anchor distT="0" distB="0" distL="114300" distR="114300" simplePos="0" relativeHeight="251671552" behindDoc="1" locked="0" layoutInCell="1" allowOverlap="1" wp14:anchorId="667E0965" wp14:editId="4970862E">
          <wp:simplePos x="0" y="0"/>
          <wp:positionH relativeFrom="page">
            <wp:posOffset>720090</wp:posOffset>
          </wp:positionH>
          <wp:positionV relativeFrom="page">
            <wp:posOffset>360045</wp:posOffset>
          </wp:positionV>
          <wp:extent cx="1263600" cy="327600"/>
          <wp:effectExtent l="0" t="0" r="0" b="0"/>
          <wp:wrapNone/>
          <wp:docPr id="1" name="Imagen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3600" cy="32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7D007" w14:textId="2E975754" w:rsidR="00855F2A" w:rsidRPr="006D0732" w:rsidRDefault="00855F2A" w:rsidP="00855F2A">
    <w:pPr>
      <w:rPr>
        <w:b/>
        <w:color w:val="2A6EBB"/>
        <w:sz w:val="28"/>
        <w:szCs w:val="28"/>
      </w:rPr>
    </w:pPr>
  </w:p>
  <w:p w14:paraId="72B475C8" w14:textId="77777777" w:rsidR="00855F2A" w:rsidRPr="006D0732" w:rsidRDefault="00855F2A" w:rsidP="00855F2A">
    <w:pPr>
      <w:rPr>
        <w:b/>
        <w:color w:val="2A6EBB"/>
        <w:sz w:val="28"/>
        <w:szCs w:val="28"/>
      </w:rPr>
    </w:pPr>
  </w:p>
  <w:p w14:paraId="36EF4EC2" w14:textId="46BC517F" w:rsidR="00CD208B" w:rsidRPr="006D0732" w:rsidRDefault="00CD208B" w:rsidP="00F95B4C">
    <w:pPr>
      <w:pStyle w:val="Departament"/>
      <w:rPr>
        <w:noProof w:val="0"/>
      </w:rPr>
    </w:pPr>
    <w:r w:rsidRPr="006D0732">
      <w:rPr>
        <w:noProof w:val="0"/>
      </w:rPr>
      <w:t>Nota de pre</w:t>
    </w:r>
    <w:r w:rsidR="00BF11CB" w:rsidRPr="006D0732">
      <w:rPr>
        <w:noProof w:val="0"/>
      </w:rPr>
      <w:t>n</w:t>
    </w:r>
    <w:r w:rsidRPr="006D0732">
      <w:rPr>
        <w:noProof w:val="0"/>
      </w:rPr>
      <w:t xml:space="preserve">sa | </w:t>
    </w:r>
    <w:proofErr w:type="spellStart"/>
    <w:r w:rsidRPr="006D0732">
      <w:rPr>
        <w:noProof w:val="0"/>
      </w:rPr>
      <w:t>Departament</w:t>
    </w:r>
    <w:proofErr w:type="spellEnd"/>
    <w:r w:rsidRPr="006D0732">
      <w:rPr>
        <w:noProof w:val="0"/>
      </w:rPr>
      <w:t xml:space="preserve"> </w:t>
    </w:r>
    <w:proofErr w:type="spellStart"/>
    <w:r w:rsidR="00A10EA4" w:rsidRPr="006D0732">
      <w:rPr>
        <w:noProof w:val="0"/>
      </w:rPr>
      <w:t>d’Empresa</w:t>
    </w:r>
    <w:proofErr w:type="spellEnd"/>
    <w:r w:rsidR="00A10EA4" w:rsidRPr="006D0732">
      <w:rPr>
        <w:noProof w:val="0"/>
      </w:rPr>
      <w:t xml:space="preserve"> i </w:t>
    </w:r>
    <w:proofErr w:type="spellStart"/>
    <w:r w:rsidR="00A10EA4" w:rsidRPr="006D0732">
      <w:rPr>
        <w:noProof w:val="0"/>
      </w:rPr>
      <w:t>Treball</w:t>
    </w:r>
    <w:proofErr w:type="spellEnd"/>
  </w:p>
  <w:p w14:paraId="7EBF6F24" w14:textId="24CF9D4B" w:rsidR="00421A99" w:rsidRPr="006D0732" w:rsidRDefault="005044EA" w:rsidP="00CD208B">
    <w:pPr>
      <w:rPr>
        <w:color w:val="7F7F7F" w:themeColor="text1" w:themeTint="80"/>
        <w:sz w:val="28"/>
        <w:szCs w:val="28"/>
      </w:rPr>
    </w:pPr>
    <w:r w:rsidRPr="006D0732">
      <w:rPr>
        <w:b/>
        <w:noProof/>
        <w:color w:val="A6A6A6" w:themeColor="background1" w:themeShade="A6"/>
        <w:sz w:val="28"/>
        <w:szCs w:val="28"/>
        <w:lang w:eastAsia="ca-ES"/>
      </w:rPr>
      <mc:AlternateContent>
        <mc:Choice Requires="wps">
          <w:drawing>
            <wp:anchor distT="0" distB="0" distL="114300" distR="114300" simplePos="0" relativeHeight="251703296" behindDoc="0" locked="0" layoutInCell="1" allowOverlap="1" wp14:anchorId="035F4D53" wp14:editId="7CD87038">
              <wp:simplePos x="0" y="0"/>
              <wp:positionH relativeFrom="margin">
                <wp:posOffset>0</wp:posOffset>
              </wp:positionH>
              <wp:positionV relativeFrom="paragraph">
                <wp:posOffset>66040</wp:posOffset>
              </wp:positionV>
              <wp:extent cx="5759450" cy="0"/>
              <wp:effectExtent l="0" t="0" r="31750" b="19050"/>
              <wp:wrapNone/>
              <wp:docPr id="7" name="Connector rect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Connector recte 7" style="position:absolute;z-index:251703296;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a5a5a5 [2092]" strokeweight=".5pt" from="0,5.2pt" to="453.5pt,5.2pt" w14:anchorId="7801F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769"/>
    <w:multiLevelType w:val="multilevel"/>
    <w:tmpl w:val="A186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5575F"/>
    <w:multiLevelType w:val="multilevel"/>
    <w:tmpl w:val="513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B5F3C"/>
    <w:multiLevelType w:val="multilevel"/>
    <w:tmpl w:val="8532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1B71"/>
    <w:multiLevelType w:val="multilevel"/>
    <w:tmpl w:val="FF4E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51E7A"/>
    <w:multiLevelType w:val="multilevel"/>
    <w:tmpl w:val="C2F2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C787F"/>
    <w:multiLevelType w:val="multilevel"/>
    <w:tmpl w:val="D062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154F9"/>
    <w:multiLevelType w:val="multilevel"/>
    <w:tmpl w:val="3CE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332418"/>
    <w:multiLevelType w:val="hybridMultilevel"/>
    <w:tmpl w:val="DE50533E"/>
    <w:lvl w:ilvl="0" w:tplc="78CCA08E">
      <w:start w:val="1"/>
      <w:numFmt w:val="bullet"/>
      <w:lvlText w:val=""/>
      <w:lvlJc w:val="left"/>
      <w:pPr>
        <w:ind w:left="720" w:hanging="360"/>
      </w:pPr>
      <w:rPr>
        <w:rFonts w:ascii="Wingdings" w:hAnsi="Wingdings" w:hint="default"/>
        <w:color w:val="0033CC"/>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354437DC"/>
    <w:multiLevelType w:val="hybridMultilevel"/>
    <w:tmpl w:val="7A6A914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5595966"/>
    <w:multiLevelType w:val="multilevel"/>
    <w:tmpl w:val="CD802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511A2"/>
    <w:multiLevelType w:val="hybridMultilevel"/>
    <w:tmpl w:val="FC40C434"/>
    <w:lvl w:ilvl="0" w:tplc="813C6AFE">
      <w:start w:val="27"/>
      <w:numFmt w:val="bullet"/>
      <w:lvlText w:val="-"/>
      <w:lvlJc w:val="left"/>
      <w:pPr>
        <w:ind w:left="720" w:hanging="360"/>
      </w:pPr>
      <w:rPr>
        <w:rFonts w:ascii="Calibri" w:eastAsia="Calibr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1" w15:restartNumberingAfterBreak="0">
    <w:nsid w:val="43793391"/>
    <w:multiLevelType w:val="hybridMultilevel"/>
    <w:tmpl w:val="131C64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856617A"/>
    <w:multiLevelType w:val="multilevel"/>
    <w:tmpl w:val="B4FCD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029E5"/>
    <w:multiLevelType w:val="multilevel"/>
    <w:tmpl w:val="D184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86CA2"/>
    <w:multiLevelType w:val="multilevel"/>
    <w:tmpl w:val="BB78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B77454"/>
    <w:multiLevelType w:val="multilevel"/>
    <w:tmpl w:val="2C0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5E694E"/>
    <w:multiLevelType w:val="multilevel"/>
    <w:tmpl w:val="6B1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BC49B2"/>
    <w:multiLevelType w:val="multilevel"/>
    <w:tmpl w:val="0180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51C27"/>
    <w:multiLevelType w:val="hybridMultilevel"/>
    <w:tmpl w:val="14F686DE"/>
    <w:lvl w:ilvl="0" w:tplc="77FA4548">
      <w:start w:val="1"/>
      <w:numFmt w:val="bullet"/>
      <w:pStyle w:val="DestacatNota"/>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E9B35C6"/>
    <w:multiLevelType w:val="multilevel"/>
    <w:tmpl w:val="53C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C6B70"/>
    <w:multiLevelType w:val="multilevel"/>
    <w:tmpl w:val="DAC6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F040D5"/>
    <w:multiLevelType w:val="multilevel"/>
    <w:tmpl w:val="BECA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512CC7"/>
    <w:multiLevelType w:val="multilevel"/>
    <w:tmpl w:val="F34A06B4"/>
    <w:lvl w:ilvl="0">
      <w:start w:val="1"/>
      <w:numFmt w:val="bullet"/>
      <w:lvlText w:val=""/>
      <w:lvlJc w:val="left"/>
      <w:pPr>
        <w:tabs>
          <w:tab w:val="num" w:pos="720"/>
        </w:tabs>
        <w:ind w:left="720" w:hanging="360"/>
      </w:pPr>
      <w:rPr>
        <w:rFonts w:ascii="Wingdings" w:hAnsi="Wingdings" w:hint="default"/>
        <w:color w:val="0033CC"/>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55386"/>
    <w:multiLevelType w:val="multilevel"/>
    <w:tmpl w:val="020C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39171F"/>
    <w:multiLevelType w:val="multilevel"/>
    <w:tmpl w:val="78B6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F3692"/>
    <w:multiLevelType w:val="hybridMultilevel"/>
    <w:tmpl w:val="33CC625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741813D2"/>
    <w:multiLevelType w:val="hybridMultilevel"/>
    <w:tmpl w:val="5EFC7E2C"/>
    <w:lvl w:ilvl="0" w:tplc="CF9E6BCC">
      <w:start w:val="1"/>
      <w:numFmt w:val="bullet"/>
      <w:pStyle w:val="Llistadelemen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4675765"/>
    <w:multiLevelType w:val="multilevel"/>
    <w:tmpl w:val="0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6D2890"/>
    <w:multiLevelType w:val="multilevel"/>
    <w:tmpl w:val="C7E42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D54AF6"/>
    <w:multiLevelType w:val="multilevel"/>
    <w:tmpl w:val="FA9E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275464"/>
    <w:multiLevelType w:val="multilevel"/>
    <w:tmpl w:val="7B50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9E2554"/>
    <w:multiLevelType w:val="multilevel"/>
    <w:tmpl w:val="9E0C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F51957"/>
    <w:multiLevelType w:val="multilevel"/>
    <w:tmpl w:val="85AA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4C3B99"/>
    <w:multiLevelType w:val="hybridMultilevel"/>
    <w:tmpl w:val="F36C105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EBC3DEA"/>
    <w:multiLevelType w:val="multilevel"/>
    <w:tmpl w:val="113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1305325">
    <w:abstractNumId w:val="18"/>
  </w:num>
  <w:num w:numId="2" w16cid:durableId="1665739842">
    <w:abstractNumId w:val="24"/>
  </w:num>
  <w:num w:numId="3" w16cid:durableId="985086267">
    <w:abstractNumId w:val="4"/>
  </w:num>
  <w:num w:numId="4" w16cid:durableId="2111929958">
    <w:abstractNumId w:val="23"/>
  </w:num>
  <w:num w:numId="5" w16cid:durableId="985359707">
    <w:abstractNumId w:val="12"/>
  </w:num>
  <w:num w:numId="6" w16cid:durableId="1333096394">
    <w:abstractNumId w:val="1"/>
  </w:num>
  <w:num w:numId="7" w16cid:durableId="1825970552">
    <w:abstractNumId w:val="13"/>
  </w:num>
  <w:num w:numId="8" w16cid:durableId="458454242">
    <w:abstractNumId w:val="5"/>
  </w:num>
  <w:num w:numId="9" w16cid:durableId="1414473696">
    <w:abstractNumId w:val="29"/>
  </w:num>
  <w:num w:numId="10" w16cid:durableId="501358677">
    <w:abstractNumId w:val="26"/>
  </w:num>
  <w:num w:numId="11" w16cid:durableId="832062723">
    <w:abstractNumId w:val="11"/>
  </w:num>
  <w:num w:numId="12" w16cid:durableId="1686008919">
    <w:abstractNumId w:val="8"/>
  </w:num>
  <w:num w:numId="13" w16cid:durableId="884608472">
    <w:abstractNumId w:val="33"/>
  </w:num>
  <w:num w:numId="14" w16cid:durableId="1925064052">
    <w:abstractNumId w:val="25"/>
  </w:num>
  <w:num w:numId="15" w16cid:durableId="787623693">
    <w:abstractNumId w:val="22"/>
  </w:num>
  <w:num w:numId="16" w16cid:durableId="728498514">
    <w:abstractNumId w:val="7"/>
  </w:num>
  <w:num w:numId="17" w16cid:durableId="1616406334">
    <w:abstractNumId w:val="2"/>
  </w:num>
  <w:num w:numId="18" w16cid:durableId="289671315">
    <w:abstractNumId w:val="17"/>
  </w:num>
  <w:num w:numId="19" w16cid:durableId="2094355196">
    <w:abstractNumId w:val="9"/>
  </w:num>
  <w:num w:numId="20" w16cid:durableId="947659555">
    <w:abstractNumId w:val="28"/>
  </w:num>
  <w:num w:numId="21" w16cid:durableId="17854951">
    <w:abstractNumId w:val="34"/>
  </w:num>
  <w:num w:numId="22" w16cid:durableId="1380202158">
    <w:abstractNumId w:val="15"/>
  </w:num>
  <w:num w:numId="23" w16cid:durableId="898781255">
    <w:abstractNumId w:val="3"/>
  </w:num>
  <w:num w:numId="24" w16cid:durableId="1090199126">
    <w:abstractNumId w:val="0"/>
  </w:num>
  <w:num w:numId="25" w16cid:durableId="1577402721">
    <w:abstractNumId w:val="6"/>
  </w:num>
  <w:num w:numId="26" w16cid:durableId="235016566">
    <w:abstractNumId w:val="27"/>
  </w:num>
  <w:num w:numId="27" w16cid:durableId="336158591">
    <w:abstractNumId w:val="21"/>
  </w:num>
  <w:num w:numId="28" w16cid:durableId="1073894648">
    <w:abstractNumId w:val="30"/>
  </w:num>
  <w:num w:numId="29" w16cid:durableId="1107701703">
    <w:abstractNumId w:val="19"/>
  </w:num>
  <w:num w:numId="30" w16cid:durableId="1529366463">
    <w:abstractNumId w:val="31"/>
  </w:num>
  <w:num w:numId="31" w16cid:durableId="827865607">
    <w:abstractNumId w:val="20"/>
  </w:num>
  <w:num w:numId="32" w16cid:durableId="655035193">
    <w:abstractNumId w:val="16"/>
  </w:num>
  <w:num w:numId="33" w16cid:durableId="1461193180">
    <w:abstractNumId w:val="14"/>
  </w:num>
  <w:num w:numId="34" w16cid:durableId="702246557">
    <w:abstractNumId w:val="32"/>
  </w:num>
  <w:num w:numId="35" w16cid:durableId="1813906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doNotShadeFormData/>
  <w:noPunctuationKerning/>
  <w:characterSpacingControl w:val="doNotCompress"/>
  <w:hdrShapeDefaults>
    <o:shapedefaults v:ext="edit" spidmax="2050">
      <o:colormru v:ext="edit" colors="#2a6e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D1"/>
    <w:rsid w:val="000028CE"/>
    <w:rsid w:val="00016C45"/>
    <w:rsid w:val="00021D8E"/>
    <w:rsid w:val="000257A2"/>
    <w:rsid w:val="00026C60"/>
    <w:rsid w:val="00033F4D"/>
    <w:rsid w:val="000354AC"/>
    <w:rsid w:val="000444A6"/>
    <w:rsid w:val="0005064B"/>
    <w:rsid w:val="00050EC4"/>
    <w:rsid w:val="00051D73"/>
    <w:rsid w:val="00052F57"/>
    <w:rsid w:val="00056A90"/>
    <w:rsid w:val="0006241A"/>
    <w:rsid w:val="000728E2"/>
    <w:rsid w:val="00075028"/>
    <w:rsid w:val="000765EB"/>
    <w:rsid w:val="0008426E"/>
    <w:rsid w:val="0009103E"/>
    <w:rsid w:val="00094931"/>
    <w:rsid w:val="000A5E71"/>
    <w:rsid w:val="000B04E3"/>
    <w:rsid w:val="000B23F6"/>
    <w:rsid w:val="000C24B2"/>
    <w:rsid w:val="000C38B8"/>
    <w:rsid w:val="000C60BF"/>
    <w:rsid w:val="000D063C"/>
    <w:rsid w:val="000D2333"/>
    <w:rsid w:val="000E6E64"/>
    <w:rsid w:val="0012528B"/>
    <w:rsid w:val="001307EC"/>
    <w:rsid w:val="001329E6"/>
    <w:rsid w:val="00136508"/>
    <w:rsid w:val="0014704C"/>
    <w:rsid w:val="001473DF"/>
    <w:rsid w:val="00150DBE"/>
    <w:rsid w:val="00151B7E"/>
    <w:rsid w:val="00152D21"/>
    <w:rsid w:val="00153362"/>
    <w:rsid w:val="00160152"/>
    <w:rsid w:val="001617C5"/>
    <w:rsid w:val="00165F4C"/>
    <w:rsid w:val="0017207B"/>
    <w:rsid w:val="001745F1"/>
    <w:rsid w:val="00177ED6"/>
    <w:rsid w:val="00180274"/>
    <w:rsid w:val="0018037E"/>
    <w:rsid w:val="00182349"/>
    <w:rsid w:val="00182D9E"/>
    <w:rsid w:val="00183155"/>
    <w:rsid w:val="00193923"/>
    <w:rsid w:val="0019444C"/>
    <w:rsid w:val="001A196F"/>
    <w:rsid w:val="001A2597"/>
    <w:rsid w:val="001A6924"/>
    <w:rsid w:val="001A7AE3"/>
    <w:rsid w:val="001B1BDA"/>
    <w:rsid w:val="001B35BD"/>
    <w:rsid w:val="001B57C4"/>
    <w:rsid w:val="001C7C9E"/>
    <w:rsid w:val="001D7A7C"/>
    <w:rsid w:val="001E188E"/>
    <w:rsid w:val="001E1B26"/>
    <w:rsid w:val="001E2EE5"/>
    <w:rsid w:val="001E48A7"/>
    <w:rsid w:val="001E57C8"/>
    <w:rsid w:val="001F24B3"/>
    <w:rsid w:val="001F75A6"/>
    <w:rsid w:val="001F7A35"/>
    <w:rsid w:val="001F7BBA"/>
    <w:rsid w:val="002000E0"/>
    <w:rsid w:val="00214191"/>
    <w:rsid w:val="00216D34"/>
    <w:rsid w:val="00221ABE"/>
    <w:rsid w:val="00223B8A"/>
    <w:rsid w:val="00225774"/>
    <w:rsid w:val="00226C76"/>
    <w:rsid w:val="00237CF7"/>
    <w:rsid w:val="002402AA"/>
    <w:rsid w:val="00252C1C"/>
    <w:rsid w:val="002557F8"/>
    <w:rsid w:val="002576D3"/>
    <w:rsid w:val="00263B29"/>
    <w:rsid w:val="00267ED4"/>
    <w:rsid w:val="00271E2F"/>
    <w:rsid w:val="002728FE"/>
    <w:rsid w:val="00273786"/>
    <w:rsid w:val="0027535A"/>
    <w:rsid w:val="00275A47"/>
    <w:rsid w:val="0028384A"/>
    <w:rsid w:val="00286A4C"/>
    <w:rsid w:val="002A66FF"/>
    <w:rsid w:val="002B618B"/>
    <w:rsid w:val="002B6897"/>
    <w:rsid w:val="002C2AFD"/>
    <w:rsid w:val="002D36C4"/>
    <w:rsid w:val="002E1E25"/>
    <w:rsid w:val="002F4155"/>
    <w:rsid w:val="002F49B0"/>
    <w:rsid w:val="0030091F"/>
    <w:rsid w:val="0030433D"/>
    <w:rsid w:val="00304E9E"/>
    <w:rsid w:val="00311201"/>
    <w:rsid w:val="00311CB5"/>
    <w:rsid w:val="003132BB"/>
    <w:rsid w:val="00314C10"/>
    <w:rsid w:val="003209C3"/>
    <w:rsid w:val="0032217D"/>
    <w:rsid w:val="0032299D"/>
    <w:rsid w:val="00331766"/>
    <w:rsid w:val="0033184B"/>
    <w:rsid w:val="003543BA"/>
    <w:rsid w:val="0035470E"/>
    <w:rsid w:val="00362FC3"/>
    <w:rsid w:val="00365185"/>
    <w:rsid w:val="00370B73"/>
    <w:rsid w:val="00376F98"/>
    <w:rsid w:val="00383BA9"/>
    <w:rsid w:val="00387405"/>
    <w:rsid w:val="003919A6"/>
    <w:rsid w:val="00395FDC"/>
    <w:rsid w:val="003A7423"/>
    <w:rsid w:val="003B19D4"/>
    <w:rsid w:val="003B35E2"/>
    <w:rsid w:val="003B5DB3"/>
    <w:rsid w:val="003C0D7F"/>
    <w:rsid w:val="003C1CB3"/>
    <w:rsid w:val="003C3EA9"/>
    <w:rsid w:val="003C5621"/>
    <w:rsid w:val="003D26F8"/>
    <w:rsid w:val="003F1AAC"/>
    <w:rsid w:val="003F53EF"/>
    <w:rsid w:val="004017C3"/>
    <w:rsid w:val="004020AC"/>
    <w:rsid w:val="0041362E"/>
    <w:rsid w:val="00421386"/>
    <w:rsid w:val="00421A99"/>
    <w:rsid w:val="00424271"/>
    <w:rsid w:val="00424672"/>
    <w:rsid w:val="00427BF8"/>
    <w:rsid w:val="004311E1"/>
    <w:rsid w:val="004365CB"/>
    <w:rsid w:val="004411AA"/>
    <w:rsid w:val="004426F0"/>
    <w:rsid w:val="00446666"/>
    <w:rsid w:val="00446910"/>
    <w:rsid w:val="004473CE"/>
    <w:rsid w:val="00447A08"/>
    <w:rsid w:val="00450160"/>
    <w:rsid w:val="004517A0"/>
    <w:rsid w:val="0045531B"/>
    <w:rsid w:val="004641FC"/>
    <w:rsid w:val="004659C3"/>
    <w:rsid w:val="00470BE3"/>
    <w:rsid w:val="00477801"/>
    <w:rsid w:val="00480715"/>
    <w:rsid w:val="004822E2"/>
    <w:rsid w:val="004833C6"/>
    <w:rsid w:val="004924D0"/>
    <w:rsid w:val="004926A1"/>
    <w:rsid w:val="00494123"/>
    <w:rsid w:val="00494685"/>
    <w:rsid w:val="0049565C"/>
    <w:rsid w:val="004A3A21"/>
    <w:rsid w:val="004A40B0"/>
    <w:rsid w:val="004A7102"/>
    <w:rsid w:val="004B1532"/>
    <w:rsid w:val="004B1FFB"/>
    <w:rsid w:val="004B43AB"/>
    <w:rsid w:val="004C6421"/>
    <w:rsid w:val="004C6BD1"/>
    <w:rsid w:val="004D242A"/>
    <w:rsid w:val="004D4463"/>
    <w:rsid w:val="004D4DEC"/>
    <w:rsid w:val="004D6B26"/>
    <w:rsid w:val="004E3BEB"/>
    <w:rsid w:val="004E4398"/>
    <w:rsid w:val="004E79BD"/>
    <w:rsid w:val="005032BB"/>
    <w:rsid w:val="005044EA"/>
    <w:rsid w:val="0050503E"/>
    <w:rsid w:val="005062BE"/>
    <w:rsid w:val="00510EB4"/>
    <w:rsid w:val="005113AB"/>
    <w:rsid w:val="00516E5C"/>
    <w:rsid w:val="00522B5C"/>
    <w:rsid w:val="00535AC8"/>
    <w:rsid w:val="00541B10"/>
    <w:rsid w:val="005450F5"/>
    <w:rsid w:val="005507C6"/>
    <w:rsid w:val="005539E5"/>
    <w:rsid w:val="00553C6D"/>
    <w:rsid w:val="00557185"/>
    <w:rsid w:val="005604C1"/>
    <w:rsid w:val="00584AA7"/>
    <w:rsid w:val="00592628"/>
    <w:rsid w:val="0059389A"/>
    <w:rsid w:val="005A17EA"/>
    <w:rsid w:val="005A2B10"/>
    <w:rsid w:val="005B024B"/>
    <w:rsid w:val="005B102B"/>
    <w:rsid w:val="005B34ED"/>
    <w:rsid w:val="005C0E82"/>
    <w:rsid w:val="005D2C93"/>
    <w:rsid w:val="005E0982"/>
    <w:rsid w:val="005E1CBD"/>
    <w:rsid w:val="005E32CD"/>
    <w:rsid w:val="005E3C51"/>
    <w:rsid w:val="00605F50"/>
    <w:rsid w:val="006062E9"/>
    <w:rsid w:val="00607614"/>
    <w:rsid w:val="006104D5"/>
    <w:rsid w:val="006117BC"/>
    <w:rsid w:val="00612563"/>
    <w:rsid w:val="00613310"/>
    <w:rsid w:val="00617CA7"/>
    <w:rsid w:val="006229E1"/>
    <w:rsid w:val="00631E6E"/>
    <w:rsid w:val="006540E5"/>
    <w:rsid w:val="0066145E"/>
    <w:rsid w:val="006734FC"/>
    <w:rsid w:val="00682341"/>
    <w:rsid w:val="0069110C"/>
    <w:rsid w:val="006A6C5C"/>
    <w:rsid w:val="006B72AB"/>
    <w:rsid w:val="006C0261"/>
    <w:rsid w:val="006C476E"/>
    <w:rsid w:val="006C4A32"/>
    <w:rsid w:val="006D032C"/>
    <w:rsid w:val="006D0732"/>
    <w:rsid w:val="006D4920"/>
    <w:rsid w:val="006E29E4"/>
    <w:rsid w:val="006E36D0"/>
    <w:rsid w:val="006F3EA6"/>
    <w:rsid w:val="006F4E28"/>
    <w:rsid w:val="00700426"/>
    <w:rsid w:val="007174F9"/>
    <w:rsid w:val="00734BEB"/>
    <w:rsid w:val="00740887"/>
    <w:rsid w:val="007415D8"/>
    <w:rsid w:val="00752F09"/>
    <w:rsid w:val="00755C46"/>
    <w:rsid w:val="00764AB8"/>
    <w:rsid w:val="00772F99"/>
    <w:rsid w:val="00773A64"/>
    <w:rsid w:val="00777FAC"/>
    <w:rsid w:val="00787497"/>
    <w:rsid w:val="007877E1"/>
    <w:rsid w:val="00787860"/>
    <w:rsid w:val="007A5A72"/>
    <w:rsid w:val="007B1C1A"/>
    <w:rsid w:val="007C0ED2"/>
    <w:rsid w:val="007C2748"/>
    <w:rsid w:val="007C5FCC"/>
    <w:rsid w:val="007C7591"/>
    <w:rsid w:val="007D16C3"/>
    <w:rsid w:val="007EBB80"/>
    <w:rsid w:val="007F00E8"/>
    <w:rsid w:val="007F13DB"/>
    <w:rsid w:val="007F1465"/>
    <w:rsid w:val="007F21E6"/>
    <w:rsid w:val="007F3267"/>
    <w:rsid w:val="008223F9"/>
    <w:rsid w:val="008308E8"/>
    <w:rsid w:val="0083376E"/>
    <w:rsid w:val="00840890"/>
    <w:rsid w:val="00847FB8"/>
    <w:rsid w:val="00855F2A"/>
    <w:rsid w:val="00857056"/>
    <w:rsid w:val="00857175"/>
    <w:rsid w:val="00866EB7"/>
    <w:rsid w:val="00871BAF"/>
    <w:rsid w:val="008722B4"/>
    <w:rsid w:val="008727B9"/>
    <w:rsid w:val="008759AC"/>
    <w:rsid w:val="008777F9"/>
    <w:rsid w:val="008822A0"/>
    <w:rsid w:val="00890DBB"/>
    <w:rsid w:val="00891EBE"/>
    <w:rsid w:val="00892B68"/>
    <w:rsid w:val="008934F7"/>
    <w:rsid w:val="00896839"/>
    <w:rsid w:val="008A7098"/>
    <w:rsid w:val="008B76A2"/>
    <w:rsid w:val="008C6D73"/>
    <w:rsid w:val="008D3FE1"/>
    <w:rsid w:val="008D4470"/>
    <w:rsid w:val="008D57D5"/>
    <w:rsid w:val="008E74B0"/>
    <w:rsid w:val="00901C6C"/>
    <w:rsid w:val="009108BE"/>
    <w:rsid w:val="00916171"/>
    <w:rsid w:val="009175FB"/>
    <w:rsid w:val="0092113C"/>
    <w:rsid w:val="00942CB0"/>
    <w:rsid w:val="00942D71"/>
    <w:rsid w:val="0095311D"/>
    <w:rsid w:val="0095413D"/>
    <w:rsid w:val="00960C53"/>
    <w:rsid w:val="00974D4F"/>
    <w:rsid w:val="0097640B"/>
    <w:rsid w:val="0098725F"/>
    <w:rsid w:val="009A192D"/>
    <w:rsid w:val="009A35D7"/>
    <w:rsid w:val="009B17DB"/>
    <w:rsid w:val="009B4D0F"/>
    <w:rsid w:val="009B6237"/>
    <w:rsid w:val="009B67B5"/>
    <w:rsid w:val="009B7839"/>
    <w:rsid w:val="009C1DF1"/>
    <w:rsid w:val="009C642A"/>
    <w:rsid w:val="009C69E1"/>
    <w:rsid w:val="009D0E81"/>
    <w:rsid w:val="009F05D9"/>
    <w:rsid w:val="009F070A"/>
    <w:rsid w:val="009F220F"/>
    <w:rsid w:val="009F4EB8"/>
    <w:rsid w:val="00A03071"/>
    <w:rsid w:val="00A0657D"/>
    <w:rsid w:val="00A10EA4"/>
    <w:rsid w:val="00A14F1A"/>
    <w:rsid w:val="00A219B8"/>
    <w:rsid w:val="00A56B45"/>
    <w:rsid w:val="00A6293B"/>
    <w:rsid w:val="00A633D8"/>
    <w:rsid w:val="00A64789"/>
    <w:rsid w:val="00A66761"/>
    <w:rsid w:val="00A70998"/>
    <w:rsid w:val="00A7387F"/>
    <w:rsid w:val="00A76A8A"/>
    <w:rsid w:val="00A80E3A"/>
    <w:rsid w:val="00A84CA8"/>
    <w:rsid w:val="00A926C2"/>
    <w:rsid w:val="00AA4654"/>
    <w:rsid w:val="00AA5F59"/>
    <w:rsid w:val="00AC53D3"/>
    <w:rsid w:val="00AD45E7"/>
    <w:rsid w:val="00AD740A"/>
    <w:rsid w:val="00AE3EC5"/>
    <w:rsid w:val="00AE5A70"/>
    <w:rsid w:val="00AF33C1"/>
    <w:rsid w:val="00B036D0"/>
    <w:rsid w:val="00B045F7"/>
    <w:rsid w:val="00B04D20"/>
    <w:rsid w:val="00B155F2"/>
    <w:rsid w:val="00B2309C"/>
    <w:rsid w:val="00B27F53"/>
    <w:rsid w:val="00B31190"/>
    <w:rsid w:val="00B34576"/>
    <w:rsid w:val="00B40BE7"/>
    <w:rsid w:val="00B41181"/>
    <w:rsid w:val="00B45DBC"/>
    <w:rsid w:val="00B4761A"/>
    <w:rsid w:val="00B51B2F"/>
    <w:rsid w:val="00B52BDD"/>
    <w:rsid w:val="00B6028E"/>
    <w:rsid w:val="00B61FA0"/>
    <w:rsid w:val="00B67F93"/>
    <w:rsid w:val="00B8165C"/>
    <w:rsid w:val="00B862AB"/>
    <w:rsid w:val="00B866BB"/>
    <w:rsid w:val="00B91D9C"/>
    <w:rsid w:val="00B920E3"/>
    <w:rsid w:val="00B93005"/>
    <w:rsid w:val="00B93720"/>
    <w:rsid w:val="00B94606"/>
    <w:rsid w:val="00B953E6"/>
    <w:rsid w:val="00B9582F"/>
    <w:rsid w:val="00B96759"/>
    <w:rsid w:val="00BA6036"/>
    <w:rsid w:val="00BB5E82"/>
    <w:rsid w:val="00BC233F"/>
    <w:rsid w:val="00BD6005"/>
    <w:rsid w:val="00BE00CB"/>
    <w:rsid w:val="00BE1700"/>
    <w:rsid w:val="00BE2530"/>
    <w:rsid w:val="00BE266A"/>
    <w:rsid w:val="00BE2A11"/>
    <w:rsid w:val="00BE2A47"/>
    <w:rsid w:val="00BE68B4"/>
    <w:rsid w:val="00BE725F"/>
    <w:rsid w:val="00BE77D6"/>
    <w:rsid w:val="00BE7EE5"/>
    <w:rsid w:val="00BF11CB"/>
    <w:rsid w:val="00BF2CFA"/>
    <w:rsid w:val="00BF3C94"/>
    <w:rsid w:val="00BF4673"/>
    <w:rsid w:val="00BF631A"/>
    <w:rsid w:val="00C1711D"/>
    <w:rsid w:val="00C174D9"/>
    <w:rsid w:val="00C22CCB"/>
    <w:rsid w:val="00C2751E"/>
    <w:rsid w:val="00C34FE9"/>
    <w:rsid w:val="00C577D1"/>
    <w:rsid w:val="00C62EB2"/>
    <w:rsid w:val="00C651A8"/>
    <w:rsid w:val="00C6683B"/>
    <w:rsid w:val="00C71158"/>
    <w:rsid w:val="00C71178"/>
    <w:rsid w:val="00C74DD4"/>
    <w:rsid w:val="00C75E88"/>
    <w:rsid w:val="00C80152"/>
    <w:rsid w:val="00C840EF"/>
    <w:rsid w:val="00C85E26"/>
    <w:rsid w:val="00C92D70"/>
    <w:rsid w:val="00C97A2A"/>
    <w:rsid w:val="00CA0D8A"/>
    <w:rsid w:val="00CB2EE7"/>
    <w:rsid w:val="00CB67F2"/>
    <w:rsid w:val="00CC0760"/>
    <w:rsid w:val="00CC09F1"/>
    <w:rsid w:val="00CC465F"/>
    <w:rsid w:val="00CC531F"/>
    <w:rsid w:val="00CD208B"/>
    <w:rsid w:val="00CD4474"/>
    <w:rsid w:val="00CD586F"/>
    <w:rsid w:val="00CD5F94"/>
    <w:rsid w:val="00CE07CD"/>
    <w:rsid w:val="00CE4100"/>
    <w:rsid w:val="00CE51AB"/>
    <w:rsid w:val="00D0248D"/>
    <w:rsid w:val="00D02EC1"/>
    <w:rsid w:val="00D06C93"/>
    <w:rsid w:val="00D10DCF"/>
    <w:rsid w:val="00D15623"/>
    <w:rsid w:val="00D20C59"/>
    <w:rsid w:val="00D2195F"/>
    <w:rsid w:val="00D233E8"/>
    <w:rsid w:val="00D23708"/>
    <w:rsid w:val="00D23CA7"/>
    <w:rsid w:val="00D2503D"/>
    <w:rsid w:val="00D255D8"/>
    <w:rsid w:val="00D26186"/>
    <w:rsid w:val="00D27A72"/>
    <w:rsid w:val="00D325C2"/>
    <w:rsid w:val="00D3567F"/>
    <w:rsid w:val="00D453D4"/>
    <w:rsid w:val="00D518FD"/>
    <w:rsid w:val="00D51AF9"/>
    <w:rsid w:val="00D57009"/>
    <w:rsid w:val="00D60CE2"/>
    <w:rsid w:val="00D7217F"/>
    <w:rsid w:val="00D734EF"/>
    <w:rsid w:val="00D761B2"/>
    <w:rsid w:val="00D92762"/>
    <w:rsid w:val="00DA039C"/>
    <w:rsid w:val="00DB1865"/>
    <w:rsid w:val="00DC1767"/>
    <w:rsid w:val="00DC5749"/>
    <w:rsid w:val="00DC7E8B"/>
    <w:rsid w:val="00DE12BD"/>
    <w:rsid w:val="00DE194E"/>
    <w:rsid w:val="00DE4E82"/>
    <w:rsid w:val="00DE5778"/>
    <w:rsid w:val="00DF3AE7"/>
    <w:rsid w:val="00DF6293"/>
    <w:rsid w:val="00DF7E33"/>
    <w:rsid w:val="00E00A1A"/>
    <w:rsid w:val="00E057D0"/>
    <w:rsid w:val="00E10F9E"/>
    <w:rsid w:val="00E17F1B"/>
    <w:rsid w:val="00E20CC4"/>
    <w:rsid w:val="00E22C88"/>
    <w:rsid w:val="00E249A8"/>
    <w:rsid w:val="00E3254D"/>
    <w:rsid w:val="00E41EE8"/>
    <w:rsid w:val="00E531A5"/>
    <w:rsid w:val="00E5543D"/>
    <w:rsid w:val="00E55786"/>
    <w:rsid w:val="00E559FF"/>
    <w:rsid w:val="00E641F1"/>
    <w:rsid w:val="00E64A24"/>
    <w:rsid w:val="00E659A2"/>
    <w:rsid w:val="00E70E45"/>
    <w:rsid w:val="00E81B58"/>
    <w:rsid w:val="00E876C8"/>
    <w:rsid w:val="00E8773C"/>
    <w:rsid w:val="00EA0032"/>
    <w:rsid w:val="00EA1534"/>
    <w:rsid w:val="00EA79B8"/>
    <w:rsid w:val="00EB7D13"/>
    <w:rsid w:val="00EC0771"/>
    <w:rsid w:val="00EC2485"/>
    <w:rsid w:val="00EC2E04"/>
    <w:rsid w:val="00EC4EFB"/>
    <w:rsid w:val="00ED5580"/>
    <w:rsid w:val="00EE2972"/>
    <w:rsid w:val="00EF70AC"/>
    <w:rsid w:val="00EFD512"/>
    <w:rsid w:val="00F00793"/>
    <w:rsid w:val="00F039D3"/>
    <w:rsid w:val="00F14551"/>
    <w:rsid w:val="00F15148"/>
    <w:rsid w:val="00F1538C"/>
    <w:rsid w:val="00F16663"/>
    <w:rsid w:val="00F20122"/>
    <w:rsid w:val="00F20159"/>
    <w:rsid w:val="00F2676B"/>
    <w:rsid w:val="00F4339D"/>
    <w:rsid w:val="00F47D7D"/>
    <w:rsid w:val="00F5345D"/>
    <w:rsid w:val="00F647A8"/>
    <w:rsid w:val="00F65E7D"/>
    <w:rsid w:val="00F70BDB"/>
    <w:rsid w:val="00F71C4A"/>
    <w:rsid w:val="00F81889"/>
    <w:rsid w:val="00F81BA0"/>
    <w:rsid w:val="00F92618"/>
    <w:rsid w:val="00F92E3B"/>
    <w:rsid w:val="00F95B4C"/>
    <w:rsid w:val="00F97416"/>
    <w:rsid w:val="00FA7AC0"/>
    <w:rsid w:val="00FB3480"/>
    <w:rsid w:val="00FC12AA"/>
    <w:rsid w:val="00FC251F"/>
    <w:rsid w:val="00FC3B51"/>
    <w:rsid w:val="00FC7FD5"/>
    <w:rsid w:val="00FD13C6"/>
    <w:rsid w:val="00FD5EE6"/>
    <w:rsid w:val="00FE2707"/>
    <w:rsid w:val="01986F22"/>
    <w:rsid w:val="01B93E9C"/>
    <w:rsid w:val="01F44199"/>
    <w:rsid w:val="022EB9CB"/>
    <w:rsid w:val="024D9D82"/>
    <w:rsid w:val="025B1691"/>
    <w:rsid w:val="026EF24E"/>
    <w:rsid w:val="02AFA021"/>
    <w:rsid w:val="0357750B"/>
    <w:rsid w:val="037B294B"/>
    <w:rsid w:val="03E7DACE"/>
    <w:rsid w:val="03F14C29"/>
    <w:rsid w:val="041156E0"/>
    <w:rsid w:val="0458EFAC"/>
    <w:rsid w:val="045E909F"/>
    <w:rsid w:val="053C27A8"/>
    <w:rsid w:val="05C69901"/>
    <w:rsid w:val="065E662B"/>
    <w:rsid w:val="06738796"/>
    <w:rsid w:val="06968E30"/>
    <w:rsid w:val="06BBAE29"/>
    <w:rsid w:val="076904B8"/>
    <w:rsid w:val="07C850D6"/>
    <w:rsid w:val="082E816A"/>
    <w:rsid w:val="08355F06"/>
    <w:rsid w:val="08E57738"/>
    <w:rsid w:val="090F9E96"/>
    <w:rsid w:val="0984E245"/>
    <w:rsid w:val="09B5F570"/>
    <w:rsid w:val="0A1693C6"/>
    <w:rsid w:val="0AE0E8BA"/>
    <w:rsid w:val="0B34A63C"/>
    <w:rsid w:val="0B3BA102"/>
    <w:rsid w:val="0B98C8E1"/>
    <w:rsid w:val="0C0EB76A"/>
    <w:rsid w:val="0C23D0F8"/>
    <w:rsid w:val="0C3BD8F7"/>
    <w:rsid w:val="0CA7E147"/>
    <w:rsid w:val="0CFFAA61"/>
    <w:rsid w:val="0D10F3DE"/>
    <w:rsid w:val="0D4162C4"/>
    <w:rsid w:val="0D5E7CFB"/>
    <w:rsid w:val="0D91D76F"/>
    <w:rsid w:val="0DB12BDF"/>
    <w:rsid w:val="0DE80EF8"/>
    <w:rsid w:val="0E0BEFA1"/>
    <w:rsid w:val="0E5E1668"/>
    <w:rsid w:val="0E61CBB4"/>
    <w:rsid w:val="0E8FAB81"/>
    <w:rsid w:val="0E91C9FF"/>
    <w:rsid w:val="0F2FDD99"/>
    <w:rsid w:val="0F6E08D7"/>
    <w:rsid w:val="0F9104DF"/>
    <w:rsid w:val="0F96C5C1"/>
    <w:rsid w:val="0FC288ED"/>
    <w:rsid w:val="10C28510"/>
    <w:rsid w:val="10C8F7D2"/>
    <w:rsid w:val="10F32D18"/>
    <w:rsid w:val="1107F15A"/>
    <w:rsid w:val="115055D9"/>
    <w:rsid w:val="11B87DC8"/>
    <w:rsid w:val="11BBD79B"/>
    <w:rsid w:val="12033C64"/>
    <w:rsid w:val="1289F190"/>
    <w:rsid w:val="13204BAF"/>
    <w:rsid w:val="1326D7B1"/>
    <w:rsid w:val="139529C5"/>
    <w:rsid w:val="139E4565"/>
    <w:rsid w:val="13B36FEC"/>
    <w:rsid w:val="14B5B0C8"/>
    <w:rsid w:val="14B5E329"/>
    <w:rsid w:val="14CF3BA1"/>
    <w:rsid w:val="15190DB4"/>
    <w:rsid w:val="1519BB47"/>
    <w:rsid w:val="151F4045"/>
    <w:rsid w:val="15502228"/>
    <w:rsid w:val="155630FD"/>
    <w:rsid w:val="15613B13"/>
    <w:rsid w:val="156887AA"/>
    <w:rsid w:val="15753AEB"/>
    <w:rsid w:val="16743DCF"/>
    <w:rsid w:val="177F120C"/>
    <w:rsid w:val="17BEE83C"/>
    <w:rsid w:val="184126C1"/>
    <w:rsid w:val="190E8A83"/>
    <w:rsid w:val="199D8308"/>
    <w:rsid w:val="1A1412B2"/>
    <w:rsid w:val="1A3E2A3A"/>
    <w:rsid w:val="1A5C7621"/>
    <w:rsid w:val="1AA9C724"/>
    <w:rsid w:val="1AAF266E"/>
    <w:rsid w:val="1ADDF736"/>
    <w:rsid w:val="1B1A4FB3"/>
    <w:rsid w:val="1B26382E"/>
    <w:rsid w:val="1B8A700B"/>
    <w:rsid w:val="1BC001CC"/>
    <w:rsid w:val="1BD45319"/>
    <w:rsid w:val="1BE7BC82"/>
    <w:rsid w:val="1C4431FB"/>
    <w:rsid w:val="1C5C8E9D"/>
    <w:rsid w:val="1CB57422"/>
    <w:rsid w:val="1D266E20"/>
    <w:rsid w:val="1D6787C8"/>
    <w:rsid w:val="1E0B1569"/>
    <w:rsid w:val="1E14C3A1"/>
    <w:rsid w:val="1EBEDD29"/>
    <w:rsid w:val="1F3A2046"/>
    <w:rsid w:val="1F7100BB"/>
    <w:rsid w:val="1F95DCF5"/>
    <w:rsid w:val="1FC4251D"/>
    <w:rsid w:val="1FDE9659"/>
    <w:rsid w:val="204E251E"/>
    <w:rsid w:val="2056CE15"/>
    <w:rsid w:val="20650C2C"/>
    <w:rsid w:val="206EEFB8"/>
    <w:rsid w:val="2087D594"/>
    <w:rsid w:val="20A8F80F"/>
    <w:rsid w:val="20B92B6E"/>
    <w:rsid w:val="216497D8"/>
    <w:rsid w:val="217D7F0F"/>
    <w:rsid w:val="219F5478"/>
    <w:rsid w:val="21CB77D5"/>
    <w:rsid w:val="22213128"/>
    <w:rsid w:val="22E214F7"/>
    <w:rsid w:val="241A8355"/>
    <w:rsid w:val="24415731"/>
    <w:rsid w:val="247754E2"/>
    <w:rsid w:val="24EC06EF"/>
    <w:rsid w:val="251394D2"/>
    <w:rsid w:val="25461729"/>
    <w:rsid w:val="259B3FAE"/>
    <w:rsid w:val="25AEB1F4"/>
    <w:rsid w:val="25C7ED0E"/>
    <w:rsid w:val="269CF25C"/>
    <w:rsid w:val="26A996F3"/>
    <w:rsid w:val="26FD3EE0"/>
    <w:rsid w:val="270CB5D8"/>
    <w:rsid w:val="2751BC9B"/>
    <w:rsid w:val="288B11DD"/>
    <w:rsid w:val="28B9BBEE"/>
    <w:rsid w:val="28E043AA"/>
    <w:rsid w:val="29401867"/>
    <w:rsid w:val="296D5F1C"/>
    <w:rsid w:val="29D66898"/>
    <w:rsid w:val="29FEECD4"/>
    <w:rsid w:val="2ADFF65E"/>
    <w:rsid w:val="2B502CCD"/>
    <w:rsid w:val="2B6247F8"/>
    <w:rsid w:val="2BAEE9BD"/>
    <w:rsid w:val="2BF6F055"/>
    <w:rsid w:val="2C176E4C"/>
    <w:rsid w:val="2DCBD275"/>
    <w:rsid w:val="2DEC4C60"/>
    <w:rsid w:val="2E035FDD"/>
    <w:rsid w:val="2EEB3D6F"/>
    <w:rsid w:val="3009C79D"/>
    <w:rsid w:val="302989AF"/>
    <w:rsid w:val="30305DED"/>
    <w:rsid w:val="30991A8C"/>
    <w:rsid w:val="309D4778"/>
    <w:rsid w:val="31B853C8"/>
    <w:rsid w:val="31F811FC"/>
    <w:rsid w:val="322570A0"/>
    <w:rsid w:val="325E57F1"/>
    <w:rsid w:val="32931288"/>
    <w:rsid w:val="32B5E923"/>
    <w:rsid w:val="33262911"/>
    <w:rsid w:val="33346890"/>
    <w:rsid w:val="3359F281"/>
    <w:rsid w:val="33EC6AF7"/>
    <w:rsid w:val="3457D983"/>
    <w:rsid w:val="3492BC79"/>
    <w:rsid w:val="34A8BDF5"/>
    <w:rsid w:val="34DFA8E6"/>
    <w:rsid w:val="34F0E733"/>
    <w:rsid w:val="3576491E"/>
    <w:rsid w:val="360402A1"/>
    <w:rsid w:val="366AB917"/>
    <w:rsid w:val="37328E62"/>
    <w:rsid w:val="377362D1"/>
    <w:rsid w:val="378A26BF"/>
    <w:rsid w:val="37C472B3"/>
    <w:rsid w:val="38006865"/>
    <w:rsid w:val="380225AA"/>
    <w:rsid w:val="390BF79B"/>
    <w:rsid w:val="39CDE815"/>
    <w:rsid w:val="39EB6EC1"/>
    <w:rsid w:val="3A3B6A31"/>
    <w:rsid w:val="3A5E9DD8"/>
    <w:rsid w:val="3A9BA741"/>
    <w:rsid w:val="3AAEF0F3"/>
    <w:rsid w:val="3ADEDD65"/>
    <w:rsid w:val="3B24A0A4"/>
    <w:rsid w:val="3B41432F"/>
    <w:rsid w:val="3B5FA26E"/>
    <w:rsid w:val="3B65BB4B"/>
    <w:rsid w:val="3B6C2202"/>
    <w:rsid w:val="3BDFBE2B"/>
    <w:rsid w:val="3C1220D5"/>
    <w:rsid w:val="3C68A324"/>
    <w:rsid w:val="3C9A8F61"/>
    <w:rsid w:val="3D0FB61E"/>
    <w:rsid w:val="3D518B4C"/>
    <w:rsid w:val="3D7745F9"/>
    <w:rsid w:val="3DE33650"/>
    <w:rsid w:val="3E7CD7B8"/>
    <w:rsid w:val="3F4CB134"/>
    <w:rsid w:val="3FC34AF0"/>
    <w:rsid w:val="4040C02B"/>
    <w:rsid w:val="404D5ECA"/>
    <w:rsid w:val="406A073D"/>
    <w:rsid w:val="40B7B5C8"/>
    <w:rsid w:val="40D8A897"/>
    <w:rsid w:val="40DBA924"/>
    <w:rsid w:val="4153632A"/>
    <w:rsid w:val="41FF5E7C"/>
    <w:rsid w:val="425DBC24"/>
    <w:rsid w:val="4278B9EF"/>
    <w:rsid w:val="42E338F2"/>
    <w:rsid w:val="4311816C"/>
    <w:rsid w:val="437464E0"/>
    <w:rsid w:val="439E0EDB"/>
    <w:rsid w:val="43CD16E1"/>
    <w:rsid w:val="4488A1D3"/>
    <w:rsid w:val="44BDAEBE"/>
    <w:rsid w:val="44FD914C"/>
    <w:rsid w:val="44FE22F9"/>
    <w:rsid w:val="4510E867"/>
    <w:rsid w:val="45317A96"/>
    <w:rsid w:val="45FBA5BB"/>
    <w:rsid w:val="46171F31"/>
    <w:rsid w:val="46241DA5"/>
    <w:rsid w:val="4688E915"/>
    <w:rsid w:val="46A17E63"/>
    <w:rsid w:val="46C316A6"/>
    <w:rsid w:val="46CF27CA"/>
    <w:rsid w:val="46F74FEB"/>
    <w:rsid w:val="47F97863"/>
    <w:rsid w:val="495AAF04"/>
    <w:rsid w:val="4B820D74"/>
    <w:rsid w:val="4C33F863"/>
    <w:rsid w:val="4C61C60D"/>
    <w:rsid w:val="4CEB889B"/>
    <w:rsid w:val="4D00B940"/>
    <w:rsid w:val="4E200371"/>
    <w:rsid w:val="4E4ED325"/>
    <w:rsid w:val="4E519E9A"/>
    <w:rsid w:val="4E84A366"/>
    <w:rsid w:val="4E944FBA"/>
    <w:rsid w:val="4E97DABC"/>
    <w:rsid w:val="4EA04C2B"/>
    <w:rsid w:val="4EADFA08"/>
    <w:rsid w:val="4F23B386"/>
    <w:rsid w:val="5020A367"/>
    <w:rsid w:val="509A40B7"/>
    <w:rsid w:val="511896AE"/>
    <w:rsid w:val="513FED62"/>
    <w:rsid w:val="5155BA63"/>
    <w:rsid w:val="516D4502"/>
    <w:rsid w:val="517A2AD3"/>
    <w:rsid w:val="51E4B2EC"/>
    <w:rsid w:val="5231D658"/>
    <w:rsid w:val="5283D17A"/>
    <w:rsid w:val="52E9DA91"/>
    <w:rsid w:val="533587A1"/>
    <w:rsid w:val="53AED40E"/>
    <w:rsid w:val="540B68B3"/>
    <w:rsid w:val="5422375E"/>
    <w:rsid w:val="54342F02"/>
    <w:rsid w:val="5435E834"/>
    <w:rsid w:val="54B3BC97"/>
    <w:rsid w:val="552C114B"/>
    <w:rsid w:val="553E2E83"/>
    <w:rsid w:val="553F3B38"/>
    <w:rsid w:val="557EF56D"/>
    <w:rsid w:val="55A2FC57"/>
    <w:rsid w:val="565EB985"/>
    <w:rsid w:val="566CF88D"/>
    <w:rsid w:val="56CAA2AC"/>
    <w:rsid w:val="5708D476"/>
    <w:rsid w:val="572D2534"/>
    <w:rsid w:val="57B2C58C"/>
    <w:rsid w:val="57D4FF82"/>
    <w:rsid w:val="580DC9FC"/>
    <w:rsid w:val="58836AF8"/>
    <w:rsid w:val="58A55730"/>
    <w:rsid w:val="59397F4E"/>
    <w:rsid w:val="59783F12"/>
    <w:rsid w:val="5A6B2D5B"/>
    <w:rsid w:val="5AFF52DA"/>
    <w:rsid w:val="5B026523"/>
    <w:rsid w:val="5B21DDF9"/>
    <w:rsid w:val="5B51BB21"/>
    <w:rsid w:val="5C5231DC"/>
    <w:rsid w:val="5CC6ADB2"/>
    <w:rsid w:val="5CE95155"/>
    <w:rsid w:val="5D85CF59"/>
    <w:rsid w:val="5DB8B899"/>
    <w:rsid w:val="5DF7B7A4"/>
    <w:rsid w:val="5E9738CF"/>
    <w:rsid w:val="5EA04158"/>
    <w:rsid w:val="5EA293DD"/>
    <w:rsid w:val="5F28748D"/>
    <w:rsid w:val="5F5FCB13"/>
    <w:rsid w:val="600A2994"/>
    <w:rsid w:val="602C2AF1"/>
    <w:rsid w:val="60EEAFB3"/>
    <w:rsid w:val="60F18C4D"/>
    <w:rsid w:val="62068BB9"/>
    <w:rsid w:val="624927FE"/>
    <w:rsid w:val="632A5DC7"/>
    <w:rsid w:val="63AEF8AB"/>
    <w:rsid w:val="63EFD06A"/>
    <w:rsid w:val="63FF93B9"/>
    <w:rsid w:val="654D2D00"/>
    <w:rsid w:val="65819A05"/>
    <w:rsid w:val="65AEB168"/>
    <w:rsid w:val="6655FE03"/>
    <w:rsid w:val="667C6E37"/>
    <w:rsid w:val="66B104EB"/>
    <w:rsid w:val="66C1EA11"/>
    <w:rsid w:val="66D53828"/>
    <w:rsid w:val="6779DADE"/>
    <w:rsid w:val="6791ECF6"/>
    <w:rsid w:val="679C3858"/>
    <w:rsid w:val="68CC02C9"/>
    <w:rsid w:val="6903BE17"/>
    <w:rsid w:val="69F18582"/>
    <w:rsid w:val="6B3FEF35"/>
    <w:rsid w:val="6B6D29FC"/>
    <w:rsid w:val="6B787F10"/>
    <w:rsid w:val="6BA79BD5"/>
    <w:rsid w:val="6BCC327C"/>
    <w:rsid w:val="6BD8406C"/>
    <w:rsid w:val="6BDBE1C2"/>
    <w:rsid w:val="6C388ADD"/>
    <w:rsid w:val="6CE478D6"/>
    <w:rsid w:val="6CE64870"/>
    <w:rsid w:val="6D094769"/>
    <w:rsid w:val="6D933873"/>
    <w:rsid w:val="6E46C330"/>
    <w:rsid w:val="6E4B3CB7"/>
    <w:rsid w:val="6E9CCF42"/>
    <w:rsid w:val="6EB1C351"/>
    <w:rsid w:val="6EE0C307"/>
    <w:rsid w:val="71B41F79"/>
    <w:rsid w:val="71CE7064"/>
    <w:rsid w:val="72090186"/>
    <w:rsid w:val="724F8A94"/>
    <w:rsid w:val="7255EE56"/>
    <w:rsid w:val="7280CF03"/>
    <w:rsid w:val="72A10FDB"/>
    <w:rsid w:val="72D53D26"/>
    <w:rsid w:val="72FD230D"/>
    <w:rsid w:val="73389CA8"/>
    <w:rsid w:val="7351F1A5"/>
    <w:rsid w:val="742A6745"/>
    <w:rsid w:val="74CD5B8B"/>
    <w:rsid w:val="74FE3341"/>
    <w:rsid w:val="750CDE13"/>
    <w:rsid w:val="7574D2C7"/>
    <w:rsid w:val="75EDFE4B"/>
    <w:rsid w:val="76F20233"/>
    <w:rsid w:val="77008870"/>
    <w:rsid w:val="776ADB86"/>
    <w:rsid w:val="778FC40C"/>
    <w:rsid w:val="77E3CE3A"/>
    <w:rsid w:val="7843EBE6"/>
    <w:rsid w:val="78606B21"/>
    <w:rsid w:val="786672E6"/>
    <w:rsid w:val="794D8000"/>
    <w:rsid w:val="798F2D6C"/>
    <w:rsid w:val="7A9646AD"/>
    <w:rsid w:val="7B1A87A2"/>
    <w:rsid w:val="7B4C2D16"/>
    <w:rsid w:val="7B7443F7"/>
    <w:rsid w:val="7BAF8D2F"/>
    <w:rsid w:val="7BE1B86D"/>
    <w:rsid w:val="7C3C9CEB"/>
    <w:rsid w:val="7C7C38A3"/>
    <w:rsid w:val="7CC97040"/>
    <w:rsid w:val="7CDA7FEA"/>
    <w:rsid w:val="7DFFFC6E"/>
    <w:rsid w:val="7E037025"/>
    <w:rsid w:val="7E28B0F2"/>
    <w:rsid w:val="7E51A4B2"/>
    <w:rsid w:val="7EAB254D"/>
    <w:rsid w:val="7F383509"/>
    <w:rsid w:val="7F990067"/>
    <w:rsid w:val="7FD3C3D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a6ebb"/>
    </o:shapedefaults>
    <o:shapelayout v:ext="edit">
      <o:idmap v:ext="edit" data="2"/>
    </o:shapelayout>
  </w:shapeDefaults>
  <w:decimalSymbol w:val=","/>
  <w:listSeparator w:val=";"/>
  <w14:docId w14:val="09B17F7F"/>
  <w15:docId w15:val="{D5358CE0-7D9B-40E8-A649-B4B8FB62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FB8"/>
    <w:rPr>
      <w:rFonts w:ascii="Arial" w:hAnsi="Arial"/>
      <w:sz w:val="24"/>
      <w:lang w:val="es-ES" w:eastAsia="es-ES"/>
    </w:rPr>
  </w:style>
  <w:style w:type="paragraph" w:styleId="Ttulo1">
    <w:name w:val="heading 1"/>
    <w:basedOn w:val="Normal"/>
    <w:link w:val="Ttulo1Car"/>
    <w:uiPriority w:val="9"/>
    <w:rsid w:val="00021D8E"/>
    <w:pPr>
      <w:spacing w:before="100" w:beforeAutospacing="1" w:after="100" w:afterAutospacing="1"/>
      <w:outlineLvl w:val="0"/>
    </w:pPr>
    <w:rPr>
      <w:rFonts w:ascii="Times New Roman" w:eastAsia="Times New Roman" w:hAnsi="Times New Roman"/>
      <w:b/>
      <w:bCs/>
      <w:kern w:val="36"/>
      <w:sz w:val="48"/>
      <w:szCs w:val="48"/>
      <w:lang w:eastAsia="ca-ES"/>
    </w:rPr>
  </w:style>
  <w:style w:type="paragraph" w:styleId="Ttulo2">
    <w:name w:val="heading 2"/>
    <w:basedOn w:val="Normal"/>
    <w:next w:val="Normal"/>
    <w:uiPriority w:val="9"/>
    <w:unhideWhenUsed/>
    <w:qFormat/>
    <w:rsid w:val="7B1A87A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728E2"/>
    <w:pPr>
      <w:tabs>
        <w:tab w:val="center" w:pos="4252"/>
        <w:tab w:val="right" w:pos="8504"/>
      </w:tabs>
    </w:pPr>
  </w:style>
  <w:style w:type="paragraph" w:styleId="Piedepgina">
    <w:name w:val="footer"/>
    <w:basedOn w:val="Normal"/>
    <w:link w:val="PiedepginaCar"/>
    <w:uiPriority w:val="99"/>
    <w:rsid w:val="003C5621"/>
    <w:pPr>
      <w:tabs>
        <w:tab w:val="center" w:pos="4252"/>
        <w:tab w:val="right" w:pos="8504"/>
      </w:tabs>
    </w:pPr>
  </w:style>
  <w:style w:type="character" w:styleId="Nmerodepgina">
    <w:name w:val="page number"/>
    <w:rsid w:val="000728E2"/>
    <w:rPr>
      <w:rFonts w:ascii="Arial" w:hAnsi="Arial"/>
    </w:rPr>
  </w:style>
  <w:style w:type="character" w:styleId="Textoennegrita">
    <w:name w:val="Strong"/>
    <w:uiPriority w:val="22"/>
    <w:qFormat/>
    <w:rsid w:val="00F95B4C"/>
    <w:rPr>
      <w:b/>
      <w:lang w:val="fr-FR"/>
    </w:rPr>
  </w:style>
  <w:style w:type="paragraph" w:styleId="Textoindependiente">
    <w:name w:val="Body Text"/>
    <w:basedOn w:val="Normal"/>
    <w:rsid w:val="0006241A"/>
    <w:rPr>
      <w:sz w:val="14"/>
    </w:rPr>
  </w:style>
  <w:style w:type="paragraph" w:styleId="Textodeglobo">
    <w:name w:val="Balloon Text"/>
    <w:basedOn w:val="Normal"/>
    <w:link w:val="TextodegloboCar"/>
    <w:rsid w:val="00F2676B"/>
    <w:rPr>
      <w:rFonts w:ascii="Tahoma" w:hAnsi="Tahoma" w:cs="Tahoma"/>
      <w:sz w:val="16"/>
      <w:szCs w:val="16"/>
    </w:rPr>
  </w:style>
  <w:style w:type="character" w:customStyle="1" w:styleId="TextodegloboCar">
    <w:name w:val="Texto de globo Car"/>
    <w:basedOn w:val="Fuentedeprrafopredeter"/>
    <w:link w:val="Textodeglobo"/>
    <w:rsid w:val="00F2676B"/>
    <w:rPr>
      <w:rFonts w:ascii="Tahoma" w:hAnsi="Tahoma" w:cs="Tahoma"/>
      <w:sz w:val="16"/>
      <w:szCs w:val="16"/>
      <w:lang w:eastAsia="es-ES"/>
    </w:rPr>
  </w:style>
  <w:style w:type="character" w:customStyle="1" w:styleId="PiedepginaCar">
    <w:name w:val="Pie de página Car"/>
    <w:basedOn w:val="Fuentedeprrafopredeter"/>
    <w:link w:val="Piedepgina"/>
    <w:uiPriority w:val="99"/>
    <w:rsid w:val="00C577D1"/>
    <w:rPr>
      <w:rFonts w:ascii="Arial" w:hAnsi="Arial"/>
      <w:sz w:val="22"/>
      <w:lang w:eastAsia="es-ES"/>
    </w:rPr>
  </w:style>
  <w:style w:type="paragraph" w:styleId="Prrafodelista">
    <w:name w:val="List Paragraph"/>
    <w:aliases w:val="Llistat números,Epígrafs superior i inferior,Párrafo de lista - cat,Lista sin Numerar,Listenabsatz,Paràgraf de llista1,Párrafo de lista1,Párrafo Numerado,List Paragraph Char Char Char,Indicator Text"/>
    <w:basedOn w:val="Normal"/>
    <w:link w:val="PrrafodelistaCar"/>
    <w:uiPriority w:val="34"/>
    <w:qFormat/>
    <w:rsid w:val="00855F2A"/>
    <w:pPr>
      <w:ind w:left="720"/>
      <w:contextualSpacing/>
    </w:pPr>
  </w:style>
  <w:style w:type="paragraph" w:styleId="NormalWeb">
    <w:name w:val="Normal (Web)"/>
    <w:basedOn w:val="Normal"/>
    <w:link w:val="NormalWebCar"/>
    <w:uiPriority w:val="99"/>
    <w:unhideWhenUsed/>
    <w:rsid w:val="00855F2A"/>
    <w:pPr>
      <w:spacing w:after="210" w:line="210" w:lineRule="atLeast"/>
      <w:jc w:val="both"/>
    </w:pPr>
    <w:rPr>
      <w:rFonts w:ascii="Times New Roman" w:eastAsia="Times New Roman" w:hAnsi="Times New Roman"/>
      <w:sz w:val="17"/>
      <w:szCs w:val="17"/>
      <w:lang w:eastAsia="ca-ES"/>
    </w:rPr>
  </w:style>
  <w:style w:type="character" w:styleId="Hipervnculo">
    <w:name w:val="Hyperlink"/>
    <w:basedOn w:val="Fuentedeprrafopredeter"/>
    <w:rsid w:val="00165F4C"/>
    <w:rPr>
      <w:color w:val="0000FF" w:themeColor="hyperlink"/>
      <w:u w:val="single"/>
    </w:rPr>
  </w:style>
  <w:style w:type="paragraph" w:customStyle="1" w:styleId="Default">
    <w:name w:val="Default"/>
    <w:basedOn w:val="Normal"/>
    <w:link w:val="DefaultCar"/>
    <w:uiPriority w:val="99"/>
    <w:rsid w:val="00EB7D13"/>
    <w:pPr>
      <w:autoSpaceDE w:val="0"/>
      <w:autoSpaceDN w:val="0"/>
    </w:pPr>
    <w:rPr>
      <w:rFonts w:eastAsiaTheme="minorHAnsi" w:cs="Arial"/>
      <w:color w:val="000000"/>
      <w:szCs w:val="24"/>
      <w:lang w:eastAsia="en-US"/>
    </w:rPr>
  </w:style>
  <w:style w:type="paragraph" w:customStyle="1" w:styleId="TtolNota">
    <w:name w:val="Títol Nota"/>
    <w:basedOn w:val="Normal"/>
    <w:link w:val="TtolNotaCar"/>
    <w:qFormat/>
    <w:rsid w:val="00F95B4C"/>
    <w:pPr>
      <w:spacing w:after="360" w:line="276" w:lineRule="auto"/>
    </w:pPr>
    <w:rPr>
      <w:rFonts w:cs="Arial"/>
      <w:b/>
      <w:bCs/>
      <w:color w:val="000000" w:themeColor="text1"/>
      <w:sz w:val="32"/>
      <w:szCs w:val="32"/>
    </w:rPr>
  </w:style>
  <w:style w:type="paragraph" w:customStyle="1" w:styleId="SubttolNota">
    <w:name w:val="Subtítol Nota"/>
    <w:basedOn w:val="Normal"/>
    <w:link w:val="SubttolNotaCar"/>
    <w:qFormat/>
    <w:rsid w:val="00223B8A"/>
    <w:rPr>
      <w:rFonts w:cs="Arial"/>
      <w:b/>
      <w:szCs w:val="24"/>
      <w:lang w:val="fr-FR"/>
    </w:rPr>
  </w:style>
  <w:style w:type="character" w:customStyle="1" w:styleId="TtolNotaCar">
    <w:name w:val="Títol Nota Car"/>
    <w:basedOn w:val="Fuentedeprrafopredeter"/>
    <w:link w:val="TtolNota"/>
    <w:rsid w:val="00F95B4C"/>
    <w:rPr>
      <w:rFonts w:ascii="Arial" w:hAnsi="Arial" w:cs="Arial"/>
      <w:b/>
      <w:bCs/>
      <w:color w:val="000000" w:themeColor="text1"/>
      <w:sz w:val="32"/>
      <w:szCs w:val="32"/>
      <w:lang w:eastAsia="es-ES"/>
    </w:rPr>
  </w:style>
  <w:style w:type="paragraph" w:customStyle="1" w:styleId="DestacatNota">
    <w:name w:val="Destacat Nota"/>
    <w:basedOn w:val="Prrafodelista"/>
    <w:link w:val="DestacatNotaCar"/>
    <w:qFormat/>
    <w:rsid w:val="00F95B4C"/>
    <w:pPr>
      <w:numPr>
        <w:numId w:val="1"/>
      </w:numPr>
      <w:spacing w:before="240" w:after="240" w:line="276" w:lineRule="auto"/>
      <w:ind w:left="357" w:hanging="357"/>
      <w:contextualSpacing w:val="0"/>
    </w:pPr>
    <w:rPr>
      <w:rFonts w:cs="Arial"/>
      <w:b/>
      <w:bCs/>
      <w:szCs w:val="24"/>
    </w:rPr>
  </w:style>
  <w:style w:type="character" w:customStyle="1" w:styleId="SubttolNotaCar">
    <w:name w:val="Subtítol Nota Car"/>
    <w:basedOn w:val="Fuentedeprrafopredeter"/>
    <w:link w:val="SubttolNota"/>
    <w:rsid w:val="00223B8A"/>
    <w:rPr>
      <w:rFonts w:ascii="Arial" w:hAnsi="Arial" w:cs="Arial"/>
      <w:b/>
      <w:sz w:val="24"/>
      <w:szCs w:val="24"/>
      <w:lang w:val="fr-FR" w:eastAsia="es-ES"/>
    </w:rPr>
  </w:style>
  <w:style w:type="paragraph" w:customStyle="1" w:styleId="CosNota">
    <w:name w:val="Cos Nota"/>
    <w:basedOn w:val="Default"/>
    <w:link w:val="CosNotaCar"/>
    <w:qFormat/>
    <w:rsid w:val="00F95B4C"/>
    <w:pPr>
      <w:spacing w:after="240" w:line="276" w:lineRule="auto"/>
    </w:pPr>
  </w:style>
  <w:style w:type="character" w:customStyle="1" w:styleId="PrrafodelistaCar">
    <w:name w:val="Párrafo de lista Car"/>
    <w:aliases w:val="Llistat números Car,Epígrafs superior i inferior Car,Párrafo de lista - cat Car,Lista sin Numerar Car,Listenabsatz Car,Paràgraf de llista1 Car,Párrafo de lista1 Car,Párrafo Numerado Car,List Paragraph Char Char Char Car"/>
    <w:basedOn w:val="Fuentedeprrafopredeter"/>
    <w:link w:val="Prrafodelista"/>
    <w:uiPriority w:val="34"/>
    <w:qFormat/>
    <w:rsid w:val="00223B8A"/>
    <w:rPr>
      <w:rFonts w:ascii="Arial" w:hAnsi="Arial"/>
      <w:sz w:val="22"/>
      <w:lang w:eastAsia="es-ES"/>
    </w:rPr>
  </w:style>
  <w:style w:type="character" w:customStyle="1" w:styleId="DestacatNotaCar">
    <w:name w:val="Destacat Nota Car"/>
    <w:basedOn w:val="PrrafodelistaCar"/>
    <w:link w:val="DestacatNota"/>
    <w:rsid w:val="00F95B4C"/>
    <w:rPr>
      <w:rFonts w:ascii="Arial" w:hAnsi="Arial" w:cs="Arial"/>
      <w:b/>
      <w:bCs/>
      <w:sz w:val="24"/>
      <w:szCs w:val="24"/>
      <w:lang w:eastAsia="es-ES"/>
    </w:rPr>
  </w:style>
  <w:style w:type="paragraph" w:customStyle="1" w:styleId="ApartatPrimerNivell">
    <w:name w:val="Apartat Primer Nivell"/>
    <w:basedOn w:val="NormalWeb"/>
    <w:link w:val="ApartatPrimerNivellCar"/>
    <w:rsid w:val="00F95B4C"/>
    <w:pPr>
      <w:spacing w:after="240" w:line="276" w:lineRule="auto"/>
      <w:jc w:val="left"/>
    </w:pPr>
    <w:rPr>
      <w:rFonts w:ascii="Arial" w:hAnsi="Arial" w:cs="Arial"/>
      <w:b/>
      <w:sz w:val="24"/>
      <w:szCs w:val="24"/>
      <w:lang w:val="fr-FR"/>
    </w:rPr>
  </w:style>
  <w:style w:type="character" w:customStyle="1" w:styleId="DefaultCar">
    <w:name w:val="Default Car"/>
    <w:basedOn w:val="Fuentedeprrafopredeter"/>
    <w:link w:val="Default"/>
    <w:uiPriority w:val="99"/>
    <w:rsid w:val="00223B8A"/>
    <w:rPr>
      <w:rFonts w:ascii="Arial" w:eastAsiaTheme="minorHAnsi" w:hAnsi="Arial" w:cs="Arial"/>
      <w:color w:val="000000"/>
      <w:sz w:val="24"/>
      <w:szCs w:val="24"/>
      <w:lang w:eastAsia="en-US"/>
    </w:rPr>
  </w:style>
  <w:style w:type="character" w:customStyle="1" w:styleId="CosNotaCar">
    <w:name w:val="Cos Nota Car"/>
    <w:basedOn w:val="DefaultCar"/>
    <w:link w:val="CosNota"/>
    <w:rsid w:val="00F95B4C"/>
    <w:rPr>
      <w:rFonts w:ascii="Arial" w:eastAsiaTheme="minorHAnsi" w:hAnsi="Arial" w:cs="Arial"/>
      <w:color w:val="000000"/>
      <w:sz w:val="24"/>
      <w:szCs w:val="24"/>
      <w:lang w:val="es-ES" w:eastAsia="en-US"/>
    </w:rPr>
  </w:style>
  <w:style w:type="paragraph" w:customStyle="1" w:styleId="TtolTercerNivell">
    <w:name w:val="Títol Tercer Nivell"/>
    <w:basedOn w:val="Normal"/>
    <w:link w:val="TtolTercerNivellCar"/>
    <w:qFormat/>
    <w:rsid w:val="00F95B4C"/>
    <w:pPr>
      <w:spacing w:before="480" w:after="240" w:line="276" w:lineRule="auto"/>
    </w:pPr>
    <w:rPr>
      <w:rFonts w:cs="Arial"/>
      <w:color w:val="404040" w:themeColor="text1" w:themeTint="BF"/>
      <w:szCs w:val="24"/>
      <w:u w:val="single"/>
      <w:lang w:val="fr-FR"/>
    </w:rPr>
  </w:style>
  <w:style w:type="character" w:customStyle="1" w:styleId="NormalWebCar">
    <w:name w:val="Normal (Web) Car"/>
    <w:basedOn w:val="Fuentedeprrafopredeter"/>
    <w:link w:val="NormalWeb"/>
    <w:uiPriority w:val="99"/>
    <w:rsid w:val="00223B8A"/>
    <w:rPr>
      <w:rFonts w:ascii="Times New Roman" w:eastAsia="Times New Roman" w:hAnsi="Times New Roman"/>
      <w:sz w:val="17"/>
      <w:szCs w:val="17"/>
    </w:rPr>
  </w:style>
  <w:style w:type="character" w:customStyle="1" w:styleId="ApartatPrimerNivellCar">
    <w:name w:val="Apartat Primer Nivell Car"/>
    <w:basedOn w:val="NormalWebCar"/>
    <w:link w:val="ApartatPrimerNivell"/>
    <w:rsid w:val="00F95B4C"/>
    <w:rPr>
      <w:rFonts w:ascii="Arial" w:eastAsia="Times New Roman" w:hAnsi="Arial" w:cs="Arial"/>
      <w:b/>
      <w:sz w:val="24"/>
      <w:szCs w:val="24"/>
      <w:lang w:val="fr-FR"/>
    </w:rPr>
  </w:style>
  <w:style w:type="table" w:styleId="Tablaconcuadrcula">
    <w:name w:val="Table Grid"/>
    <w:basedOn w:val="Tablanormal"/>
    <w:rsid w:val="0091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TercerNivellCar">
    <w:name w:val="Títol Tercer Nivell Car"/>
    <w:basedOn w:val="Fuentedeprrafopredeter"/>
    <w:link w:val="TtolTercerNivell"/>
    <w:rsid w:val="00F95B4C"/>
    <w:rPr>
      <w:rFonts w:ascii="Arial" w:hAnsi="Arial" w:cs="Arial"/>
      <w:color w:val="404040" w:themeColor="text1" w:themeTint="BF"/>
      <w:sz w:val="24"/>
      <w:szCs w:val="24"/>
      <w:u w:val="single"/>
      <w:lang w:val="fr-FR" w:eastAsia="es-ES"/>
    </w:rPr>
  </w:style>
  <w:style w:type="paragraph" w:customStyle="1" w:styleId="Peudefoto">
    <w:name w:val="Peu de foto"/>
    <w:basedOn w:val="Normal"/>
    <w:link w:val="PeudefotoCar"/>
    <w:qFormat/>
    <w:rsid w:val="00B04D20"/>
    <w:pPr>
      <w:spacing w:line="276" w:lineRule="auto"/>
    </w:pPr>
    <w:rPr>
      <w:rFonts w:cs="Arial"/>
      <w:color w:val="6F6F6F"/>
      <w:sz w:val="20"/>
      <w:lang w:val="en-GB"/>
    </w:rPr>
  </w:style>
  <w:style w:type="character" w:customStyle="1" w:styleId="PeudefotoCar">
    <w:name w:val="Peu de foto Car"/>
    <w:basedOn w:val="Fuentedeprrafopredeter"/>
    <w:link w:val="Peudefoto"/>
    <w:rsid w:val="00B04D20"/>
    <w:rPr>
      <w:rFonts w:ascii="Arial" w:hAnsi="Arial" w:cs="Arial"/>
      <w:color w:val="6F6F6F"/>
      <w:lang w:val="en-GB" w:eastAsia="es-ES"/>
    </w:rPr>
  </w:style>
  <w:style w:type="character" w:styleId="nfasis">
    <w:name w:val="Emphasis"/>
    <w:basedOn w:val="Fuentedeprrafopredeter"/>
    <w:uiPriority w:val="20"/>
    <w:qFormat/>
    <w:rsid w:val="00847FB8"/>
    <w:rPr>
      <w:rFonts w:ascii="Arial" w:hAnsi="Arial"/>
      <w:i/>
      <w:iCs/>
      <w:sz w:val="24"/>
    </w:rPr>
  </w:style>
  <w:style w:type="paragraph" w:customStyle="1" w:styleId="Departament">
    <w:name w:val="Departament"/>
    <w:basedOn w:val="Normal"/>
    <w:link w:val="DepartamentCar"/>
    <w:qFormat/>
    <w:rsid w:val="000C60BF"/>
    <w:rPr>
      <w:noProof/>
      <w:color w:val="404040" w:themeColor="text1" w:themeTint="BF"/>
      <w:sz w:val="28"/>
      <w:szCs w:val="24"/>
    </w:rPr>
  </w:style>
  <w:style w:type="character" w:customStyle="1" w:styleId="DepartamentCar">
    <w:name w:val="Departament Car"/>
    <w:basedOn w:val="Fuentedeprrafopredeter"/>
    <w:link w:val="Departament"/>
    <w:rsid w:val="000C60BF"/>
    <w:rPr>
      <w:rFonts w:ascii="Arial" w:hAnsi="Arial"/>
      <w:noProof/>
      <w:color w:val="404040" w:themeColor="text1" w:themeTint="BF"/>
      <w:sz w:val="28"/>
      <w:szCs w:val="24"/>
      <w:lang w:val="es-ES" w:eastAsia="es-ES"/>
    </w:rPr>
  </w:style>
  <w:style w:type="character" w:customStyle="1" w:styleId="Ttulo1Car">
    <w:name w:val="Título 1 Car"/>
    <w:basedOn w:val="Fuentedeprrafopredeter"/>
    <w:link w:val="Ttulo1"/>
    <w:uiPriority w:val="9"/>
    <w:rsid w:val="00021D8E"/>
    <w:rPr>
      <w:rFonts w:ascii="Times New Roman" w:eastAsia="Times New Roman" w:hAnsi="Times New Roman"/>
      <w:b/>
      <w:bCs/>
      <w:kern w:val="36"/>
      <w:sz w:val="48"/>
      <w:szCs w:val="48"/>
    </w:rPr>
  </w:style>
  <w:style w:type="paragraph" w:customStyle="1" w:styleId="TtolSegonnivell">
    <w:name w:val="Títol Segon nivell"/>
    <w:basedOn w:val="TtolNota"/>
    <w:link w:val="TtolSegonnivellCar"/>
    <w:qFormat/>
    <w:rsid w:val="00C2751E"/>
    <w:pPr>
      <w:spacing w:before="480" w:after="240"/>
    </w:pPr>
  </w:style>
  <w:style w:type="paragraph" w:customStyle="1" w:styleId="Llistadelements">
    <w:name w:val="Llista d'elements"/>
    <w:basedOn w:val="CosNota"/>
    <w:link w:val="LlistadelementsCar"/>
    <w:qFormat/>
    <w:rsid w:val="008223F9"/>
    <w:pPr>
      <w:numPr>
        <w:numId w:val="10"/>
      </w:numPr>
      <w:spacing w:after="480"/>
      <w:contextualSpacing/>
    </w:pPr>
    <w:rPr>
      <w:color w:val="3C3D41"/>
    </w:rPr>
  </w:style>
  <w:style w:type="character" w:customStyle="1" w:styleId="TtolSegonnivellCar">
    <w:name w:val="Títol Segon nivell Car"/>
    <w:basedOn w:val="TtolNotaCar"/>
    <w:link w:val="TtolSegonnivell"/>
    <w:rsid w:val="00C2751E"/>
    <w:rPr>
      <w:rFonts w:ascii="Arial" w:hAnsi="Arial" w:cs="Arial"/>
      <w:b/>
      <w:bCs/>
      <w:color w:val="000000" w:themeColor="text1"/>
      <w:sz w:val="32"/>
      <w:szCs w:val="32"/>
      <w:lang w:eastAsia="es-ES"/>
    </w:rPr>
  </w:style>
  <w:style w:type="character" w:customStyle="1" w:styleId="LlistadelementsCar">
    <w:name w:val="Llista d'elements Car"/>
    <w:basedOn w:val="CosNotaCar"/>
    <w:link w:val="Llistadelements"/>
    <w:rsid w:val="008223F9"/>
    <w:rPr>
      <w:rFonts w:ascii="Arial" w:eastAsiaTheme="minorHAnsi" w:hAnsi="Arial" w:cs="Arial"/>
      <w:color w:val="3C3D41"/>
      <w:sz w:val="24"/>
      <w:szCs w:val="24"/>
      <w:lang w:val="es-ES" w:eastAsia="en-US"/>
    </w:rPr>
  </w:style>
  <w:style w:type="paragraph" w:customStyle="1" w:styleId="Interiordestacat">
    <w:name w:val="Interior destacat"/>
    <w:basedOn w:val="CosNota"/>
    <w:link w:val="InteriordestacatCar"/>
    <w:qFormat/>
    <w:rsid w:val="00E641F1"/>
    <w:pPr>
      <w:spacing w:before="360" w:after="480" w:line="240" w:lineRule="auto"/>
      <w:ind w:left="709"/>
    </w:pPr>
    <w:rPr>
      <w:color w:val="6F6F6F"/>
      <w:sz w:val="28"/>
      <w:szCs w:val="28"/>
    </w:rPr>
  </w:style>
  <w:style w:type="paragraph" w:customStyle="1" w:styleId="InteriorCita">
    <w:name w:val="Interior Cita"/>
    <w:basedOn w:val="Interiordestacat"/>
    <w:link w:val="InteriorCitaCar"/>
    <w:qFormat/>
    <w:rsid w:val="00E641F1"/>
    <w:pPr>
      <w:spacing w:after="0"/>
    </w:pPr>
  </w:style>
  <w:style w:type="character" w:customStyle="1" w:styleId="InteriordestacatCar">
    <w:name w:val="Interior destacat Car"/>
    <w:basedOn w:val="CosNotaCar"/>
    <w:link w:val="Interiordestacat"/>
    <w:rsid w:val="00E641F1"/>
    <w:rPr>
      <w:rFonts w:ascii="Arial" w:eastAsiaTheme="minorHAnsi" w:hAnsi="Arial" w:cs="Arial"/>
      <w:color w:val="6F6F6F"/>
      <w:sz w:val="28"/>
      <w:szCs w:val="28"/>
      <w:lang w:val="es-ES" w:eastAsia="en-US"/>
    </w:rPr>
  </w:style>
  <w:style w:type="paragraph" w:customStyle="1" w:styleId="Autordelacita">
    <w:name w:val="Autor de la cita"/>
    <w:basedOn w:val="Peudefoto"/>
    <w:link w:val="AutordelacitaCar"/>
    <w:qFormat/>
    <w:rsid w:val="00E641F1"/>
    <w:pPr>
      <w:spacing w:before="120" w:after="360"/>
      <w:ind w:left="709"/>
    </w:pPr>
  </w:style>
  <w:style w:type="character" w:customStyle="1" w:styleId="InteriorCitaCar">
    <w:name w:val="Interior Cita Car"/>
    <w:basedOn w:val="InteriordestacatCar"/>
    <w:link w:val="InteriorCita"/>
    <w:rsid w:val="00E641F1"/>
    <w:rPr>
      <w:rFonts w:ascii="Arial" w:eastAsiaTheme="minorHAnsi" w:hAnsi="Arial" w:cs="Arial"/>
      <w:color w:val="6F6F6F"/>
      <w:sz w:val="28"/>
      <w:szCs w:val="28"/>
      <w:lang w:val="es-ES" w:eastAsia="en-US"/>
    </w:rPr>
  </w:style>
  <w:style w:type="character" w:customStyle="1" w:styleId="AutordelacitaCar">
    <w:name w:val="Autor de la cita Car"/>
    <w:basedOn w:val="PeudefotoCar"/>
    <w:link w:val="Autordelacita"/>
    <w:rsid w:val="00E641F1"/>
    <w:rPr>
      <w:rFonts w:ascii="Arial" w:hAnsi="Arial" w:cs="Arial"/>
      <w:color w:val="6F6F6F"/>
      <w:lang w:val="en-GB" w:eastAsia="es-ES"/>
    </w:rPr>
  </w:style>
  <w:style w:type="paragraph" w:customStyle="1" w:styleId="titulo">
    <w:name w:val="titulo"/>
    <w:basedOn w:val="Normal"/>
    <w:rsid w:val="00773A64"/>
    <w:pPr>
      <w:spacing w:before="100" w:beforeAutospacing="1" w:after="100" w:afterAutospacing="1"/>
    </w:pPr>
    <w:rPr>
      <w:rFonts w:ascii="Times New Roman" w:eastAsia="Times New Roman" w:hAnsi="Times New Roman"/>
      <w:szCs w:val="24"/>
      <w:lang w:eastAsia="ca-ES"/>
    </w:rPr>
  </w:style>
  <w:style w:type="paragraph" w:customStyle="1" w:styleId="paragraph">
    <w:name w:val="paragraph"/>
    <w:basedOn w:val="Normal"/>
    <w:rsid w:val="00E70E45"/>
    <w:pPr>
      <w:spacing w:before="100" w:beforeAutospacing="1" w:after="100" w:afterAutospacing="1"/>
    </w:pPr>
    <w:rPr>
      <w:rFonts w:ascii="Times New Roman" w:eastAsia="Times New Roman" w:hAnsi="Times New Roman"/>
      <w:szCs w:val="24"/>
      <w:lang w:eastAsia="ca-ES"/>
    </w:rPr>
  </w:style>
  <w:style w:type="character" w:customStyle="1" w:styleId="eop">
    <w:name w:val="eop"/>
    <w:basedOn w:val="Fuentedeprrafopredeter"/>
    <w:rsid w:val="00E70E45"/>
  </w:style>
  <w:style w:type="character" w:customStyle="1" w:styleId="normaltextrun">
    <w:name w:val="normaltextrun"/>
    <w:basedOn w:val="Fuentedeprrafopredeter"/>
    <w:rsid w:val="00E70E45"/>
  </w:style>
  <w:style w:type="character" w:styleId="Refdecomentario">
    <w:name w:val="annotation reference"/>
    <w:basedOn w:val="Fuentedeprrafopredeter"/>
    <w:rsid w:val="003F53EF"/>
    <w:rPr>
      <w:sz w:val="16"/>
      <w:szCs w:val="16"/>
    </w:rPr>
  </w:style>
  <w:style w:type="paragraph" w:styleId="Textocomentario">
    <w:name w:val="annotation text"/>
    <w:basedOn w:val="Normal"/>
    <w:link w:val="TextocomentarioCar"/>
    <w:rsid w:val="003F53EF"/>
    <w:rPr>
      <w:sz w:val="20"/>
    </w:rPr>
  </w:style>
  <w:style w:type="character" w:customStyle="1" w:styleId="TextocomentarioCar">
    <w:name w:val="Texto comentario Car"/>
    <w:basedOn w:val="Fuentedeprrafopredeter"/>
    <w:link w:val="Textocomentario"/>
    <w:rsid w:val="003F53EF"/>
    <w:rPr>
      <w:rFonts w:ascii="Arial" w:hAnsi="Arial"/>
      <w:lang w:eastAsia="es-ES"/>
    </w:rPr>
  </w:style>
  <w:style w:type="paragraph" w:styleId="Asuntodelcomentario">
    <w:name w:val="annotation subject"/>
    <w:basedOn w:val="Textocomentario"/>
    <w:next w:val="Textocomentario"/>
    <w:link w:val="AsuntodelcomentarioCar"/>
    <w:rsid w:val="003F53EF"/>
    <w:rPr>
      <w:b/>
      <w:bCs/>
    </w:rPr>
  </w:style>
  <w:style w:type="character" w:customStyle="1" w:styleId="AsuntodelcomentarioCar">
    <w:name w:val="Asunto del comentario Car"/>
    <w:basedOn w:val="TextocomentarioCar"/>
    <w:link w:val="Asuntodelcomentario"/>
    <w:rsid w:val="003F53EF"/>
    <w:rPr>
      <w:rFonts w:ascii="Arial" w:hAnsi="Arial"/>
      <w:b/>
      <w:bCs/>
      <w:lang w:eastAsia="es-ES"/>
    </w:rPr>
  </w:style>
  <w:style w:type="paragraph" w:styleId="Revisin">
    <w:name w:val="Revision"/>
    <w:hidden/>
    <w:uiPriority w:val="99"/>
    <w:semiHidden/>
    <w:rsid w:val="003F53EF"/>
    <w:rPr>
      <w:rFonts w:ascii="Arial" w:hAnsi="Arial"/>
      <w:sz w:val="24"/>
      <w:lang w:eastAsia="es-ES"/>
    </w:rPr>
  </w:style>
  <w:style w:type="character" w:styleId="Mencinsinresolver">
    <w:name w:val="Unresolved Mention"/>
    <w:basedOn w:val="Fuentedeprrafopredeter"/>
    <w:uiPriority w:val="99"/>
    <w:semiHidden/>
    <w:unhideWhenUsed/>
    <w:rsid w:val="00B51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254">
      <w:bodyDiv w:val="1"/>
      <w:marLeft w:val="0"/>
      <w:marRight w:val="0"/>
      <w:marTop w:val="0"/>
      <w:marBottom w:val="0"/>
      <w:divBdr>
        <w:top w:val="none" w:sz="0" w:space="0" w:color="auto"/>
        <w:left w:val="none" w:sz="0" w:space="0" w:color="auto"/>
        <w:bottom w:val="none" w:sz="0" w:space="0" w:color="auto"/>
        <w:right w:val="none" w:sz="0" w:space="0" w:color="auto"/>
      </w:divBdr>
    </w:div>
    <w:div w:id="54739128">
      <w:bodyDiv w:val="1"/>
      <w:marLeft w:val="0"/>
      <w:marRight w:val="0"/>
      <w:marTop w:val="0"/>
      <w:marBottom w:val="0"/>
      <w:divBdr>
        <w:top w:val="none" w:sz="0" w:space="0" w:color="auto"/>
        <w:left w:val="none" w:sz="0" w:space="0" w:color="auto"/>
        <w:bottom w:val="none" w:sz="0" w:space="0" w:color="auto"/>
        <w:right w:val="none" w:sz="0" w:space="0" w:color="auto"/>
      </w:divBdr>
    </w:div>
    <w:div w:id="67580165">
      <w:bodyDiv w:val="1"/>
      <w:marLeft w:val="0"/>
      <w:marRight w:val="0"/>
      <w:marTop w:val="0"/>
      <w:marBottom w:val="0"/>
      <w:divBdr>
        <w:top w:val="none" w:sz="0" w:space="0" w:color="auto"/>
        <w:left w:val="none" w:sz="0" w:space="0" w:color="auto"/>
        <w:bottom w:val="none" w:sz="0" w:space="0" w:color="auto"/>
        <w:right w:val="none" w:sz="0" w:space="0" w:color="auto"/>
      </w:divBdr>
    </w:div>
    <w:div w:id="144593863">
      <w:bodyDiv w:val="1"/>
      <w:marLeft w:val="0"/>
      <w:marRight w:val="0"/>
      <w:marTop w:val="0"/>
      <w:marBottom w:val="0"/>
      <w:divBdr>
        <w:top w:val="none" w:sz="0" w:space="0" w:color="auto"/>
        <w:left w:val="none" w:sz="0" w:space="0" w:color="auto"/>
        <w:bottom w:val="none" w:sz="0" w:space="0" w:color="auto"/>
        <w:right w:val="none" w:sz="0" w:space="0" w:color="auto"/>
      </w:divBdr>
    </w:div>
    <w:div w:id="323972545">
      <w:bodyDiv w:val="1"/>
      <w:marLeft w:val="0"/>
      <w:marRight w:val="0"/>
      <w:marTop w:val="0"/>
      <w:marBottom w:val="0"/>
      <w:divBdr>
        <w:top w:val="none" w:sz="0" w:space="0" w:color="auto"/>
        <w:left w:val="none" w:sz="0" w:space="0" w:color="auto"/>
        <w:bottom w:val="none" w:sz="0" w:space="0" w:color="auto"/>
        <w:right w:val="none" w:sz="0" w:space="0" w:color="auto"/>
      </w:divBdr>
      <w:divsChild>
        <w:div w:id="1792169206">
          <w:marLeft w:val="0"/>
          <w:marRight w:val="0"/>
          <w:marTop w:val="0"/>
          <w:marBottom w:val="0"/>
          <w:divBdr>
            <w:top w:val="none" w:sz="0" w:space="0" w:color="auto"/>
            <w:left w:val="none" w:sz="0" w:space="0" w:color="auto"/>
            <w:bottom w:val="none" w:sz="0" w:space="0" w:color="auto"/>
            <w:right w:val="none" w:sz="0" w:space="0" w:color="auto"/>
          </w:divBdr>
          <w:divsChild>
            <w:div w:id="1770352821">
              <w:marLeft w:val="0"/>
              <w:marRight w:val="0"/>
              <w:marTop w:val="0"/>
              <w:marBottom w:val="0"/>
              <w:divBdr>
                <w:top w:val="none" w:sz="0" w:space="0" w:color="auto"/>
                <w:left w:val="none" w:sz="0" w:space="0" w:color="auto"/>
                <w:bottom w:val="none" w:sz="0" w:space="0" w:color="auto"/>
                <w:right w:val="none" w:sz="0" w:space="0" w:color="auto"/>
              </w:divBdr>
              <w:divsChild>
                <w:div w:id="2119714777">
                  <w:marLeft w:val="0"/>
                  <w:marRight w:val="0"/>
                  <w:marTop w:val="0"/>
                  <w:marBottom w:val="0"/>
                  <w:divBdr>
                    <w:top w:val="none" w:sz="0" w:space="0" w:color="auto"/>
                    <w:left w:val="none" w:sz="0" w:space="0" w:color="auto"/>
                    <w:bottom w:val="none" w:sz="0" w:space="0" w:color="auto"/>
                    <w:right w:val="none" w:sz="0" w:space="0" w:color="auto"/>
                  </w:divBdr>
                  <w:divsChild>
                    <w:div w:id="1739281370">
                      <w:marLeft w:val="0"/>
                      <w:marRight w:val="0"/>
                      <w:marTop w:val="0"/>
                      <w:marBottom w:val="0"/>
                      <w:divBdr>
                        <w:top w:val="none" w:sz="0" w:space="0" w:color="auto"/>
                        <w:left w:val="none" w:sz="0" w:space="0" w:color="auto"/>
                        <w:bottom w:val="none" w:sz="0" w:space="0" w:color="auto"/>
                        <w:right w:val="none" w:sz="0" w:space="0" w:color="auto"/>
                      </w:divBdr>
                      <w:divsChild>
                        <w:div w:id="2131047913">
                          <w:marLeft w:val="0"/>
                          <w:marRight w:val="0"/>
                          <w:marTop w:val="0"/>
                          <w:marBottom w:val="0"/>
                          <w:divBdr>
                            <w:top w:val="none" w:sz="0" w:space="0" w:color="auto"/>
                            <w:left w:val="none" w:sz="0" w:space="0" w:color="auto"/>
                            <w:bottom w:val="none" w:sz="0" w:space="0" w:color="auto"/>
                            <w:right w:val="none" w:sz="0" w:space="0" w:color="auto"/>
                          </w:divBdr>
                          <w:divsChild>
                            <w:div w:id="1543396855">
                              <w:marLeft w:val="0"/>
                              <w:marRight w:val="0"/>
                              <w:marTop w:val="0"/>
                              <w:marBottom w:val="0"/>
                              <w:divBdr>
                                <w:top w:val="none" w:sz="0" w:space="0" w:color="auto"/>
                                <w:left w:val="none" w:sz="0" w:space="0" w:color="auto"/>
                                <w:bottom w:val="none" w:sz="0" w:space="0" w:color="auto"/>
                                <w:right w:val="none" w:sz="0" w:space="0" w:color="auto"/>
                              </w:divBdr>
                              <w:divsChild>
                                <w:div w:id="938299406">
                                  <w:marLeft w:val="0"/>
                                  <w:marRight w:val="0"/>
                                  <w:marTop w:val="0"/>
                                  <w:marBottom w:val="0"/>
                                  <w:divBdr>
                                    <w:top w:val="none" w:sz="0" w:space="0" w:color="auto"/>
                                    <w:left w:val="none" w:sz="0" w:space="0" w:color="auto"/>
                                    <w:bottom w:val="none" w:sz="0" w:space="0" w:color="auto"/>
                                    <w:right w:val="none" w:sz="0" w:space="0" w:color="auto"/>
                                  </w:divBdr>
                                  <w:divsChild>
                                    <w:div w:id="13045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6899">
                          <w:marLeft w:val="0"/>
                          <w:marRight w:val="0"/>
                          <w:marTop w:val="0"/>
                          <w:marBottom w:val="0"/>
                          <w:divBdr>
                            <w:top w:val="none" w:sz="0" w:space="0" w:color="auto"/>
                            <w:left w:val="none" w:sz="0" w:space="0" w:color="auto"/>
                            <w:bottom w:val="none" w:sz="0" w:space="0" w:color="auto"/>
                            <w:right w:val="none" w:sz="0" w:space="0" w:color="auto"/>
                          </w:divBdr>
                          <w:divsChild>
                            <w:div w:id="1002313349">
                              <w:marLeft w:val="0"/>
                              <w:marRight w:val="0"/>
                              <w:marTop w:val="0"/>
                              <w:marBottom w:val="0"/>
                              <w:divBdr>
                                <w:top w:val="none" w:sz="0" w:space="0" w:color="auto"/>
                                <w:left w:val="none" w:sz="0" w:space="0" w:color="auto"/>
                                <w:bottom w:val="none" w:sz="0" w:space="0" w:color="auto"/>
                                <w:right w:val="none" w:sz="0" w:space="0" w:color="auto"/>
                              </w:divBdr>
                              <w:divsChild>
                                <w:div w:id="12795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221383">
      <w:bodyDiv w:val="1"/>
      <w:marLeft w:val="0"/>
      <w:marRight w:val="0"/>
      <w:marTop w:val="0"/>
      <w:marBottom w:val="0"/>
      <w:divBdr>
        <w:top w:val="none" w:sz="0" w:space="0" w:color="auto"/>
        <w:left w:val="none" w:sz="0" w:space="0" w:color="auto"/>
        <w:bottom w:val="none" w:sz="0" w:space="0" w:color="auto"/>
        <w:right w:val="none" w:sz="0" w:space="0" w:color="auto"/>
      </w:divBdr>
      <w:divsChild>
        <w:div w:id="401408597">
          <w:marLeft w:val="0"/>
          <w:marRight w:val="0"/>
          <w:marTop w:val="0"/>
          <w:marBottom w:val="0"/>
          <w:divBdr>
            <w:top w:val="none" w:sz="0" w:space="0" w:color="auto"/>
            <w:left w:val="none" w:sz="0" w:space="0" w:color="auto"/>
            <w:bottom w:val="none" w:sz="0" w:space="0" w:color="auto"/>
            <w:right w:val="none" w:sz="0" w:space="0" w:color="auto"/>
          </w:divBdr>
        </w:div>
        <w:div w:id="926572746">
          <w:marLeft w:val="0"/>
          <w:marRight w:val="0"/>
          <w:marTop w:val="0"/>
          <w:marBottom w:val="0"/>
          <w:divBdr>
            <w:top w:val="none" w:sz="0" w:space="0" w:color="auto"/>
            <w:left w:val="none" w:sz="0" w:space="0" w:color="auto"/>
            <w:bottom w:val="none" w:sz="0" w:space="0" w:color="auto"/>
            <w:right w:val="none" w:sz="0" w:space="0" w:color="auto"/>
          </w:divBdr>
        </w:div>
        <w:div w:id="29570713">
          <w:marLeft w:val="0"/>
          <w:marRight w:val="0"/>
          <w:marTop w:val="0"/>
          <w:marBottom w:val="0"/>
          <w:divBdr>
            <w:top w:val="none" w:sz="0" w:space="0" w:color="auto"/>
            <w:left w:val="none" w:sz="0" w:space="0" w:color="auto"/>
            <w:bottom w:val="none" w:sz="0" w:space="0" w:color="auto"/>
            <w:right w:val="none" w:sz="0" w:space="0" w:color="auto"/>
          </w:divBdr>
        </w:div>
        <w:div w:id="592859105">
          <w:marLeft w:val="0"/>
          <w:marRight w:val="0"/>
          <w:marTop w:val="0"/>
          <w:marBottom w:val="0"/>
          <w:divBdr>
            <w:top w:val="none" w:sz="0" w:space="0" w:color="auto"/>
            <w:left w:val="none" w:sz="0" w:space="0" w:color="auto"/>
            <w:bottom w:val="none" w:sz="0" w:space="0" w:color="auto"/>
            <w:right w:val="none" w:sz="0" w:space="0" w:color="auto"/>
          </w:divBdr>
        </w:div>
        <w:div w:id="1086224734">
          <w:marLeft w:val="0"/>
          <w:marRight w:val="0"/>
          <w:marTop w:val="0"/>
          <w:marBottom w:val="0"/>
          <w:divBdr>
            <w:top w:val="none" w:sz="0" w:space="0" w:color="auto"/>
            <w:left w:val="none" w:sz="0" w:space="0" w:color="auto"/>
            <w:bottom w:val="none" w:sz="0" w:space="0" w:color="auto"/>
            <w:right w:val="none" w:sz="0" w:space="0" w:color="auto"/>
          </w:divBdr>
        </w:div>
        <w:div w:id="1104764794">
          <w:marLeft w:val="0"/>
          <w:marRight w:val="0"/>
          <w:marTop w:val="0"/>
          <w:marBottom w:val="0"/>
          <w:divBdr>
            <w:top w:val="none" w:sz="0" w:space="0" w:color="auto"/>
            <w:left w:val="none" w:sz="0" w:space="0" w:color="auto"/>
            <w:bottom w:val="none" w:sz="0" w:space="0" w:color="auto"/>
            <w:right w:val="none" w:sz="0" w:space="0" w:color="auto"/>
          </w:divBdr>
        </w:div>
        <w:div w:id="1016733163">
          <w:marLeft w:val="0"/>
          <w:marRight w:val="0"/>
          <w:marTop w:val="0"/>
          <w:marBottom w:val="0"/>
          <w:divBdr>
            <w:top w:val="none" w:sz="0" w:space="0" w:color="auto"/>
            <w:left w:val="none" w:sz="0" w:space="0" w:color="auto"/>
            <w:bottom w:val="none" w:sz="0" w:space="0" w:color="auto"/>
            <w:right w:val="none" w:sz="0" w:space="0" w:color="auto"/>
          </w:divBdr>
        </w:div>
        <w:div w:id="1929381551">
          <w:marLeft w:val="0"/>
          <w:marRight w:val="0"/>
          <w:marTop w:val="0"/>
          <w:marBottom w:val="0"/>
          <w:divBdr>
            <w:top w:val="none" w:sz="0" w:space="0" w:color="auto"/>
            <w:left w:val="none" w:sz="0" w:space="0" w:color="auto"/>
            <w:bottom w:val="none" w:sz="0" w:space="0" w:color="auto"/>
            <w:right w:val="none" w:sz="0" w:space="0" w:color="auto"/>
          </w:divBdr>
        </w:div>
        <w:div w:id="2058386570">
          <w:marLeft w:val="0"/>
          <w:marRight w:val="0"/>
          <w:marTop w:val="0"/>
          <w:marBottom w:val="0"/>
          <w:divBdr>
            <w:top w:val="none" w:sz="0" w:space="0" w:color="auto"/>
            <w:left w:val="none" w:sz="0" w:space="0" w:color="auto"/>
            <w:bottom w:val="none" w:sz="0" w:space="0" w:color="auto"/>
            <w:right w:val="none" w:sz="0" w:space="0" w:color="auto"/>
          </w:divBdr>
        </w:div>
        <w:div w:id="1917475336">
          <w:marLeft w:val="0"/>
          <w:marRight w:val="0"/>
          <w:marTop w:val="0"/>
          <w:marBottom w:val="0"/>
          <w:divBdr>
            <w:top w:val="none" w:sz="0" w:space="0" w:color="auto"/>
            <w:left w:val="none" w:sz="0" w:space="0" w:color="auto"/>
            <w:bottom w:val="none" w:sz="0" w:space="0" w:color="auto"/>
            <w:right w:val="none" w:sz="0" w:space="0" w:color="auto"/>
          </w:divBdr>
        </w:div>
        <w:div w:id="821393108">
          <w:marLeft w:val="0"/>
          <w:marRight w:val="0"/>
          <w:marTop w:val="0"/>
          <w:marBottom w:val="0"/>
          <w:divBdr>
            <w:top w:val="none" w:sz="0" w:space="0" w:color="auto"/>
            <w:left w:val="none" w:sz="0" w:space="0" w:color="auto"/>
            <w:bottom w:val="none" w:sz="0" w:space="0" w:color="auto"/>
            <w:right w:val="none" w:sz="0" w:space="0" w:color="auto"/>
          </w:divBdr>
        </w:div>
        <w:div w:id="1113206299">
          <w:marLeft w:val="0"/>
          <w:marRight w:val="0"/>
          <w:marTop w:val="0"/>
          <w:marBottom w:val="0"/>
          <w:divBdr>
            <w:top w:val="none" w:sz="0" w:space="0" w:color="auto"/>
            <w:left w:val="none" w:sz="0" w:space="0" w:color="auto"/>
            <w:bottom w:val="none" w:sz="0" w:space="0" w:color="auto"/>
            <w:right w:val="none" w:sz="0" w:space="0" w:color="auto"/>
          </w:divBdr>
        </w:div>
        <w:div w:id="1340352710">
          <w:marLeft w:val="0"/>
          <w:marRight w:val="0"/>
          <w:marTop w:val="0"/>
          <w:marBottom w:val="0"/>
          <w:divBdr>
            <w:top w:val="none" w:sz="0" w:space="0" w:color="auto"/>
            <w:left w:val="none" w:sz="0" w:space="0" w:color="auto"/>
            <w:bottom w:val="none" w:sz="0" w:space="0" w:color="auto"/>
            <w:right w:val="none" w:sz="0" w:space="0" w:color="auto"/>
          </w:divBdr>
        </w:div>
        <w:div w:id="1890610787">
          <w:marLeft w:val="0"/>
          <w:marRight w:val="0"/>
          <w:marTop w:val="0"/>
          <w:marBottom w:val="0"/>
          <w:divBdr>
            <w:top w:val="none" w:sz="0" w:space="0" w:color="auto"/>
            <w:left w:val="none" w:sz="0" w:space="0" w:color="auto"/>
            <w:bottom w:val="none" w:sz="0" w:space="0" w:color="auto"/>
            <w:right w:val="none" w:sz="0" w:space="0" w:color="auto"/>
          </w:divBdr>
        </w:div>
        <w:div w:id="82922995">
          <w:marLeft w:val="0"/>
          <w:marRight w:val="0"/>
          <w:marTop w:val="0"/>
          <w:marBottom w:val="0"/>
          <w:divBdr>
            <w:top w:val="none" w:sz="0" w:space="0" w:color="auto"/>
            <w:left w:val="none" w:sz="0" w:space="0" w:color="auto"/>
            <w:bottom w:val="none" w:sz="0" w:space="0" w:color="auto"/>
            <w:right w:val="none" w:sz="0" w:space="0" w:color="auto"/>
          </w:divBdr>
        </w:div>
      </w:divsChild>
    </w:div>
    <w:div w:id="353728167">
      <w:bodyDiv w:val="1"/>
      <w:marLeft w:val="0"/>
      <w:marRight w:val="0"/>
      <w:marTop w:val="0"/>
      <w:marBottom w:val="0"/>
      <w:divBdr>
        <w:top w:val="none" w:sz="0" w:space="0" w:color="auto"/>
        <w:left w:val="none" w:sz="0" w:space="0" w:color="auto"/>
        <w:bottom w:val="none" w:sz="0" w:space="0" w:color="auto"/>
        <w:right w:val="none" w:sz="0" w:space="0" w:color="auto"/>
      </w:divBdr>
    </w:div>
    <w:div w:id="424348157">
      <w:bodyDiv w:val="1"/>
      <w:marLeft w:val="0"/>
      <w:marRight w:val="0"/>
      <w:marTop w:val="0"/>
      <w:marBottom w:val="0"/>
      <w:divBdr>
        <w:top w:val="none" w:sz="0" w:space="0" w:color="auto"/>
        <w:left w:val="none" w:sz="0" w:space="0" w:color="auto"/>
        <w:bottom w:val="none" w:sz="0" w:space="0" w:color="auto"/>
        <w:right w:val="none" w:sz="0" w:space="0" w:color="auto"/>
      </w:divBdr>
    </w:div>
    <w:div w:id="441001471">
      <w:bodyDiv w:val="1"/>
      <w:marLeft w:val="0"/>
      <w:marRight w:val="0"/>
      <w:marTop w:val="0"/>
      <w:marBottom w:val="0"/>
      <w:divBdr>
        <w:top w:val="none" w:sz="0" w:space="0" w:color="auto"/>
        <w:left w:val="none" w:sz="0" w:space="0" w:color="auto"/>
        <w:bottom w:val="none" w:sz="0" w:space="0" w:color="auto"/>
        <w:right w:val="none" w:sz="0" w:space="0" w:color="auto"/>
      </w:divBdr>
    </w:div>
    <w:div w:id="481196094">
      <w:bodyDiv w:val="1"/>
      <w:marLeft w:val="0"/>
      <w:marRight w:val="0"/>
      <w:marTop w:val="0"/>
      <w:marBottom w:val="0"/>
      <w:divBdr>
        <w:top w:val="none" w:sz="0" w:space="0" w:color="auto"/>
        <w:left w:val="none" w:sz="0" w:space="0" w:color="auto"/>
        <w:bottom w:val="none" w:sz="0" w:space="0" w:color="auto"/>
        <w:right w:val="none" w:sz="0" w:space="0" w:color="auto"/>
      </w:divBdr>
    </w:div>
    <w:div w:id="746849892">
      <w:bodyDiv w:val="1"/>
      <w:marLeft w:val="0"/>
      <w:marRight w:val="0"/>
      <w:marTop w:val="0"/>
      <w:marBottom w:val="0"/>
      <w:divBdr>
        <w:top w:val="none" w:sz="0" w:space="0" w:color="auto"/>
        <w:left w:val="none" w:sz="0" w:space="0" w:color="auto"/>
        <w:bottom w:val="none" w:sz="0" w:space="0" w:color="auto"/>
        <w:right w:val="none" w:sz="0" w:space="0" w:color="auto"/>
      </w:divBdr>
    </w:div>
    <w:div w:id="838737146">
      <w:bodyDiv w:val="1"/>
      <w:marLeft w:val="0"/>
      <w:marRight w:val="0"/>
      <w:marTop w:val="0"/>
      <w:marBottom w:val="0"/>
      <w:divBdr>
        <w:top w:val="none" w:sz="0" w:space="0" w:color="auto"/>
        <w:left w:val="none" w:sz="0" w:space="0" w:color="auto"/>
        <w:bottom w:val="none" w:sz="0" w:space="0" w:color="auto"/>
        <w:right w:val="none" w:sz="0" w:space="0" w:color="auto"/>
      </w:divBdr>
    </w:div>
    <w:div w:id="839199201">
      <w:bodyDiv w:val="1"/>
      <w:marLeft w:val="0"/>
      <w:marRight w:val="0"/>
      <w:marTop w:val="0"/>
      <w:marBottom w:val="0"/>
      <w:divBdr>
        <w:top w:val="none" w:sz="0" w:space="0" w:color="auto"/>
        <w:left w:val="none" w:sz="0" w:space="0" w:color="auto"/>
        <w:bottom w:val="none" w:sz="0" w:space="0" w:color="auto"/>
        <w:right w:val="none" w:sz="0" w:space="0" w:color="auto"/>
      </w:divBdr>
    </w:div>
    <w:div w:id="871498441">
      <w:bodyDiv w:val="1"/>
      <w:marLeft w:val="0"/>
      <w:marRight w:val="0"/>
      <w:marTop w:val="0"/>
      <w:marBottom w:val="0"/>
      <w:divBdr>
        <w:top w:val="none" w:sz="0" w:space="0" w:color="auto"/>
        <w:left w:val="none" w:sz="0" w:space="0" w:color="auto"/>
        <w:bottom w:val="none" w:sz="0" w:space="0" w:color="auto"/>
        <w:right w:val="none" w:sz="0" w:space="0" w:color="auto"/>
      </w:divBdr>
    </w:div>
    <w:div w:id="974682290">
      <w:bodyDiv w:val="1"/>
      <w:marLeft w:val="0"/>
      <w:marRight w:val="0"/>
      <w:marTop w:val="0"/>
      <w:marBottom w:val="0"/>
      <w:divBdr>
        <w:top w:val="none" w:sz="0" w:space="0" w:color="auto"/>
        <w:left w:val="none" w:sz="0" w:space="0" w:color="auto"/>
        <w:bottom w:val="none" w:sz="0" w:space="0" w:color="auto"/>
        <w:right w:val="none" w:sz="0" w:space="0" w:color="auto"/>
      </w:divBdr>
    </w:div>
    <w:div w:id="1000036328">
      <w:bodyDiv w:val="1"/>
      <w:marLeft w:val="0"/>
      <w:marRight w:val="0"/>
      <w:marTop w:val="0"/>
      <w:marBottom w:val="0"/>
      <w:divBdr>
        <w:top w:val="none" w:sz="0" w:space="0" w:color="auto"/>
        <w:left w:val="none" w:sz="0" w:space="0" w:color="auto"/>
        <w:bottom w:val="none" w:sz="0" w:space="0" w:color="auto"/>
        <w:right w:val="none" w:sz="0" w:space="0" w:color="auto"/>
      </w:divBdr>
    </w:div>
    <w:div w:id="1025250865">
      <w:bodyDiv w:val="1"/>
      <w:marLeft w:val="0"/>
      <w:marRight w:val="0"/>
      <w:marTop w:val="0"/>
      <w:marBottom w:val="0"/>
      <w:divBdr>
        <w:top w:val="none" w:sz="0" w:space="0" w:color="auto"/>
        <w:left w:val="none" w:sz="0" w:space="0" w:color="auto"/>
        <w:bottom w:val="none" w:sz="0" w:space="0" w:color="auto"/>
        <w:right w:val="none" w:sz="0" w:space="0" w:color="auto"/>
      </w:divBdr>
    </w:div>
    <w:div w:id="1083063882">
      <w:bodyDiv w:val="1"/>
      <w:marLeft w:val="0"/>
      <w:marRight w:val="0"/>
      <w:marTop w:val="0"/>
      <w:marBottom w:val="0"/>
      <w:divBdr>
        <w:top w:val="none" w:sz="0" w:space="0" w:color="auto"/>
        <w:left w:val="none" w:sz="0" w:space="0" w:color="auto"/>
        <w:bottom w:val="none" w:sz="0" w:space="0" w:color="auto"/>
        <w:right w:val="none" w:sz="0" w:space="0" w:color="auto"/>
      </w:divBdr>
    </w:div>
    <w:div w:id="1110009443">
      <w:bodyDiv w:val="1"/>
      <w:marLeft w:val="0"/>
      <w:marRight w:val="0"/>
      <w:marTop w:val="0"/>
      <w:marBottom w:val="0"/>
      <w:divBdr>
        <w:top w:val="none" w:sz="0" w:space="0" w:color="auto"/>
        <w:left w:val="none" w:sz="0" w:space="0" w:color="auto"/>
        <w:bottom w:val="none" w:sz="0" w:space="0" w:color="auto"/>
        <w:right w:val="none" w:sz="0" w:space="0" w:color="auto"/>
      </w:divBdr>
    </w:div>
    <w:div w:id="1195848753">
      <w:bodyDiv w:val="1"/>
      <w:marLeft w:val="0"/>
      <w:marRight w:val="0"/>
      <w:marTop w:val="0"/>
      <w:marBottom w:val="0"/>
      <w:divBdr>
        <w:top w:val="none" w:sz="0" w:space="0" w:color="auto"/>
        <w:left w:val="none" w:sz="0" w:space="0" w:color="auto"/>
        <w:bottom w:val="none" w:sz="0" w:space="0" w:color="auto"/>
        <w:right w:val="none" w:sz="0" w:space="0" w:color="auto"/>
      </w:divBdr>
    </w:div>
    <w:div w:id="1384521738">
      <w:bodyDiv w:val="1"/>
      <w:marLeft w:val="0"/>
      <w:marRight w:val="0"/>
      <w:marTop w:val="0"/>
      <w:marBottom w:val="0"/>
      <w:divBdr>
        <w:top w:val="none" w:sz="0" w:space="0" w:color="auto"/>
        <w:left w:val="none" w:sz="0" w:space="0" w:color="auto"/>
        <w:bottom w:val="none" w:sz="0" w:space="0" w:color="auto"/>
        <w:right w:val="none" w:sz="0" w:space="0" w:color="auto"/>
      </w:divBdr>
    </w:div>
    <w:div w:id="1387601970">
      <w:bodyDiv w:val="1"/>
      <w:marLeft w:val="0"/>
      <w:marRight w:val="0"/>
      <w:marTop w:val="0"/>
      <w:marBottom w:val="0"/>
      <w:divBdr>
        <w:top w:val="none" w:sz="0" w:space="0" w:color="auto"/>
        <w:left w:val="none" w:sz="0" w:space="0" w:color="auto"/>
        <w:bottom w:val="none" w:sz="0" w:space="0" w:color="auto"/>
        <w:right w:val="none" w:sz="0" w:space="0" w:color="auto"/>
      </w:divBdr>
    </w:div>
    <w:div w:id="1414165387">
      <w:bodyDiv w:val="1"/>
      <w:marLeft w:val="0"/>
      <w:marRight w:val="0"/>
      <w:marTop w:val="0"/>
      <w:marBottom w:val="0"/>
      <w:divBdr>
        <w:top w:val="none" w:sz="0" w:space="0" w:color="auto"/>
        <w:left w:val="none" w:sz="0" w:space="0" w:color="auto"/>
        <w:bottom w:val="none" w:sz="0" w:space="0" w:color="auto"/>
        <w:right w:val="none" w:sz="0" w:space="0" w:color="auto"/>
      </w:divBdr>
    </w:div>
    <w:div w:id="1549098988">
      <w:bodyDiv w:val="1"/>
      <w:marLeft w:val="0"/>
      <w:marRight w:val="0"/>
      <w:marTop w:val="0"/>
      <w:marBottom w:val="0"/>
      <w:divBdr>
        <w:top w:val="none" w:sz="0" w:space="0" w:color="auto"/>
        <w:left w:val="none" w:sz="0" w:space="0" w:color="auto"/>
        <w:bottom w:val="none" w:sz="0" w:space="0" w:color="auto"/>
        <w:right w:val="none" w:sz="0" w:space="0" w:color="auto"/>
      </w:divBdr>
    </w:div>
    <w:div w:id="1568761903">
      <w:bodyDiv w:val="1"/>
      <w:marLeft w:val="0"/>
      <w:marRight w:val="0"/>
      <w:marTop w:val="0"/>
      <w:marBottom w:val="0"/>
      <w:divBdr>
        <w:top w:val="none" w:sz="0" w:space="0" w:color="auto"/>
        <w:left w:val="none" w:sz="0" w:space="0" w:color="auto"/>
        <w:bottom w:val="none" w:sz="0" w:space="0" w:color="auto"/>
        <w:right w:val="none" w:sz="0" w:space="0" w:color="auto"/>
      </w:divBdr>
    </w:div>
    <w:div w:id="1827823622">
      <w:bodyDiv w:val="1"/>
      <w:marLeft w:val="0"/>
      <w:marRight w:val="0"/>
      <w:marTop w:val="0"/>
      <w:marBottom w:val="0"/>
      <w:divBdr>
        <w:top w:val="none" w:sz="0" w:space="0" w:color="auto"/>
        <w:left w:val="none" w:sz="0" w:space="0" w:color="auto"/>
        <w:bottom w:val="none" w:sz="0" w:space="0" w:color="auto"/>
        <w:right w:val="none" w:sz="0" w:space="0" w:color="auto"/>
      </w:divBdr>
    </w:div>
    <w:div w:id="1877698276">
      <w:bodyDiv w:val="1"/>
      <w:marLeft w:val="0"/>
      <w:marRight w:val="0"/>
      <w:marTop w:val="0"/>
      <w:marBottom w:val="0"/>
      <w:divBdr>
        <w:top w:val="none" w:sz="0" w:space="0" w:color="auto"/>
        <w:left w:val="none" w:sz="0" w:space="0" w:color="auto"/>
        <w:bottom w:val="none" w:sz="0" w:space="0" w:color="auto"/>
        <w:right w:val="none" w:sz="0" w:space="0" w:color="auto"/>
      </w:divBdr>
    </w:div>
    <w:div w:id="1878926662">
      <w:bodyDiv w:val="1"/>
      <w:marLeft w:val="0"/>
      <w:marRight w:val="0"/>
      <w:marTop w:val="0"/>
      <w:marBottom w:val="0"/>
      <w:divBdr>
        <w:top w:val="none" w:sz="0" w:space="0" w:color="auto"/>
        <w:left w:val="none" w:sz="0" w:space="0" w:color="auto"/>
        <w:bottom w:val="none" w:sz="0" w:space="0" w:color="auto"/>
        <w:right w:val="none" w:sz="0" w:space="0" w:color="auto"/>
      </w:divBdr>
    </w:div>
    <w:div w:id="1916865267">
      <w:bodyDiv w:val="1"/>
      <w:marLeft w:val="0"/>
      <w:marRight w:val="0"/>
      <w:marTop w:val="0"/>
      <w:marBottom w:val="0"/>
      <w:divBdr>
        <w:top w:val="none" w:sz="0" w:space="0" w:color="auto"/>
        <w:left w:val="none" w:sz="0" w:space="0" w:color="auto"/>
        <w:bottom w:val="none" w:sz="0" w:space="0" w:color="auto"/>
        <w:right w:val="none" w:sz="0" w:space="0" w:color="auto"/>
      </w:divBdr>
    </w:div>
    <w:div w:id="1921524869">
      <w:bodyDiv w:val="1"/>
      <w:marLeft w:val="0"/>
      <w:marRight w:val="0"/>
      <w:marTop w:val="0"/>
      <w:marBottom w:val="0"/>
      <w:divBdr>
        <w:top w:val="none" w:sz="0" w:space="0" w:color="auto"/>
        <w:left w:val="none" w:sz="0" w:space="0" w:color="auto"/>
        <w:bottom w:val="none" w:sz="0" w:space="0" w:color="auto"/>
        <w:right w:val="none" w:sz="0" w:space="0" w:color="auto"/>
      </w:divBdr>
    </w:div>
    <w:div w:id="1943218782">
      <w:bodyDiv w:val="1"/>
      <w:marLeft w:val="0"/>
      <w:marRight w:val="0"/>
      <w:marTop w:val="0"/>
      <w:marBottom w:val="0"/>
      <w:divBdr>
        <w:top w:val="none" w:sz="0" w:space="0" w:color="auto"/>
        <w:left w:val="none" w:sz="0" w:space="0" w:color="auto"/>
        <w:bottom w:val="none" w:sz="0" w:space="0" w:color="auto"/>
        <w:right w:val="none" w:sz="0" w:space="0" w:color="auto"/>
      </w:divBdr>
      <w:divsChild>
        <w:div w:id="1053506893">
          <w:marLeft w:val="0"/>
          <w:marRight w:val="0"/>
          <w:marTop w:val="0"/>
          <w:marBottom w:val="0"/>
          <w:divBdr>
            <w:top w:val="none" w:sz="0" w:space="0" w:color="auto"/>
            <w:left w:val="none" w:sz="0" w:space="0" w:color="auto"/>
            <w:bottom w:val="none" w:sz="0" w:space="0" w:color="auto"/>
            <w:right w:val="none" w:sz="0" w:space="0" w:color="auto"/>
          </w:divBdr>
        </w:div>
        <w:div w:id="1435782860">
          <w:marLeft w:val="0"/>
          <w:marRight w:val="0"/>
          <w:marTop w:val="0"/>
          <w:marBottom w:val="0"/>
          <w:divBdr>
            <w:top w:val="none" w:sz="0" w:space="0" w:color="auto"/>
            <w:left w:val="none" w:sz="0" w:space="0" w:color="auto"/>
            <w:bottom w:val="none" w:sz="0" w:space="0" w:color="auto"/>
            <w:right w:val="none" w:sz="0" w:space="0" w:color="auto"/>
          </w:divBdr>
        </w:div>
        <w:div w:id="29376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gencat.cat/wp-content/uploads/2025/07/Catalunya-millor-turisme.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100_PIV_2014\100_CONCURS%20PIV%202014\MAR14\CANVIS\APLICACIO%20DE%20LA%20NORMATIVA\COMUNICACIO%20I%20PREMSA\MATERIALS%20PREMSA\UTILS\plantilla_GE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7FB82B722D3745A9C05D4276C1EBD6" ma:contentTypeVersion="18" ma:contentTypeDescription="Crea un document nou" ma:contentTypeScope="" ma:versionID="65b1ee3669de40655c0ca1a3814cf150">
  <xsd:schema xmlns:xsd="http://www.w3.org/2001/XMLSchema" xmlns:xs="http://www.w3.org/2001/XMLSchema" xmlns:p="http://schemas.microsoft.com/office/2006/metadata/properties" xmlns:ns2="55bb8a40-91e9-4c42-b626-0ebad7ed191d" xmlns:ns3="63ac521b-260c-48dc-a931-33a8d5722c68" targetNamespace="http://schemas.microsoft.com/office/2006/metadata/properties" ma:root="true" ma:fieldsID="7915288b10742114cecb10be170aa97b" ns2:_="" ns3:_="">
    <xsd:import namespace="55bb8a40-91e9-4c42-b626-0ebad7ed191d"/>
    <xsd:import namespace="63ac521b-260c-48dc-a931-33a8d5722c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8a40-91e9-4c42-b626-0ebad7ed1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c521b-260c-48dc-a931-33a8d5722c68"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b8a15d4c-06ba-4b86-b978-2200beb74f28}" ma:internalName="TaxCatchAll" ma:showField="CatchAllData" ma:web="63ac521b-260c-48dc-a931-33a8d5722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bb8a40-91e9-4c42-b626-0ebad7ed191d">
      <Terms xmlns="http://schemas.microsoft.com/office/infopath/2007/PartnerControls"/>
    </lcf76f155ced4ddcb4097134ff3c332f>
    <TaxCatchAll xmlns="63ac521b-260c-48dc-a931-33a8d5722c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60A8-F3EC-470A-8083-53974ACEEDF3}">
  <ds:schemaRefs>
    <ds:schemaRef ds:uri="http://schemas.microsoft.com/sharepoint/v3/contenttype/forms"/>
  </ds:schemaRefs>
</ds:datastoreItem>
</file>

<file path=customXml/itemProps2.xml><?xml version="1.0" encoding="utf-8"?>
<ds:datastoreItem xmlns:ds="http://schemas.openxmlformats.org/officeDocument/2006/customXml" ds:itemID="{FB8CAF92-BF65-449C-9EE9-4F04D26DD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8a40-91e9-4c42-b626-0ebad7ed191d"/>
    <ds:schemaRef ds:uri="63ac521b-260c-48dc-a931-33a8d5722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7441D-7B4E-4936-8D27-E7F5108553EE}">
  <ds:schemaRefs>
    <ds:schemaRef ds:uri="http://schemas.microsoft.com/office/2006/metadata/properties"/>
    <ds:schemaRef ds:uri="http://schemas.microsoft.com/office/infopath/2007/PartnerControls"/>
    <ds:schemaRef ds:uri="55bb8a40-91e9-4c42-b626-0ebad7ed191d"/>
    <ds:schemaRef ds:uri="63ac521b-260c-48dc-a931-33a8d5722c68"/>
  </ds:schemaRefs>
</ds:datastoreItem>
</file>

<file path=customXml/itemProps4.xml><?xml version="1.0" encoding="utf-8"?>
<ds:datastoreItem xmlns:ds="http://schemas.openxmlformats.org/officeDocument/2006/customXml" ds:itemID="{322900B3-3D84-4919-8C66-5E69A508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plantilla_GENE</Template>
  <TotalTime>0</TotalTime>
  <Pages>4</Pages>
  <Words>1540</Words>
  <Characters>8655</Characters>
  <Application>Microsoft Office Word</Application>
  <DocSecurity>0</DocSecurity>
  <Lines>72</Lines>
  <Paragraphs>20</Paragraphs>
  <ScaleCrop>false</ScaleCrop>
  <HeadingPairs>
    <vt:vector size="2" baseType="variant">
      <vt:variant>
        <vt:lpstr>Títol</vt:lpstr>
      </vt:variant>
      <vt:variant>
        <vt:i4>1</vt:i4>
      </vt:variant>
    </vt:vector>
  </HeadingPairs>
  <TitlesOfParts>
    <vt:vector size="1" baseType="lpstr">
      <vt:lpstr>Plantilla nota de premsa</vt:lpstr>
    </vt:vector>
  </TitlesOfParts>
  <Company>Departament de la Presidència</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nota de premsa</dc:title>
  <dc:creator>Generalitat de Catalunya</dc:creator>
  <cp:keywords>nota de premsa</cp:keywords>
  <cp:lastModifiedBy>Aroa Casas</cp:lastModifiedBy>
  <cp:revision>2</cp:revision>
  <cp:lastPrinted>2025-04-02T10:11:00Z</cp:lastPrinted>
  <dcterms:created xsi:type="dcterms:W3CDTF">2025-07-10T11:27:00Z</dcterms:created>
  <dcterms:modified xsi:type="dcterms:W3CDTF">2025-07-10T11:27:00Z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0x010100817FB82B722D3745A9C05D4276C1EBD6</vt:lpwstr>
  </property>
  <property fmtid="{D5CDD505-2E9C-101B-9397-08002B2CF9AE}" pid="3" name="MediaServiceImageTags">
    <vt:lpwstr/>
  </property>
</Properties>
</file>