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A278" w14:textId="77777777" w:rsidR="00AA0160" w:rsidRDefault="00AA0160" w:rsidP="003576E0">
      <w:pPr>
        <w:jc w:val="both"/>
        <w:rPr>
          <w:b/>
          <w:bCs/>
        </w:rPr>
      </w:pPr>
    </w:p>
    <w:p w14:paraId="0387FF65" w14:textId="06C6328E" w:rsidR="00C16143" w:rsidRPr="00C16143" w:rsidRDefault="0034491A" w:rsidP="00C16143">
      <w:pPr>
        <w:jc w:val="center"/>
        <w:rPr>
          <w:rFonts w:ascii="Calibri" w:hAnsi="Calibri" w:cs="Calibri"/>
          <w:b/>
          <w:bCs/>
          <w:sz w:val="36"/>
          <w:szCs w:val="36"/>
        </w:rPr>
      </w:pPr>
      <w:r w:rsidRPr="00F30B53">
        <w:rPr>
          <w:rFonts w:ascii="Calibri" w:hAnsi="Calibri" w:cs="Calibri"/>
          <w:b/>
          <w:bCs/>
          <w:sz w:val="36"/>
          <w:szCs w:val="36"/>
        </w:rPr>
        <w:t xml:space="preserve">La Regata Puig Vela </w:t>
      </w:r>
      <w:proofErr w:type="spellStart"/>
      <w:r w:rsidRPr="00F30B53">
        <w:rPr>
          <w:rFonts w:ascii="Calibri" w:hAnsi="Calibri" w:cs="Calibri"/>
          <w:b/>
          <w:bCs/>
          <w:sz w:val="36"/>
          <w:szCs w:val="36"/>
        </w:rPr>
        <w:t>Clàssica</w:t>
      </w:r>
      <w:proofErr w:type="spellEnd"/>
      <w:r w:rsidRPr="00F30B53">
        <w:rPr>
          <w:rFonts w:ascii="Calibri" w:hAnsi="Calibri" w:cs="Calibri"/>
          <w:b/>
          <w:bCs/>
          <w:sz w:val="36"/>
          <w:szCs w:val="36"/>
        </w:rPr>
        <w:t xml:space="preserve"> 2024 inicia </w:t>
      </w:r>
      <w:r w:rsidR="00F30B53" w:rsidRPr="00F30B53">
        <w:rPr>
          <w:rFonts w:ascii="Calibri" w:hAnsi="Calibri" w:cs="Calibri"/>
          <w:b/>
          <w:bCs/>
          <w:sz w:val="36"/>
          <w:szCs w:val="36"/>
        </w:rPr>
        <w:t>la competición</w:t>
      </w:r>
      <w:r w:rsidRPr="00F30B53">
        <w:rPr>
          <w:rFonts w:ascii="Calibri" w:hAnsi="Calibri" w:cs="Calibri"/>
          <w:b/>
          <w:bCs/>
          <w:sz w:val="36"/>
          <w:szCs w:val="36"/>
        </w:rPr>
        <w:t xml:space="preserve"> </w:t>
      </w:r>
      <w:r w:rsidR="00F30B53">
        <w:rPr>
          <w:rFonts w:ascii="Calibri" w:hAnsi="Calibri" w:cs="Calibri"/>
          <w:b/>
          <w:bCs/>
          <w:sz w:val="36"/>
          <w:szCs w:val="36"/>
        </w:rPr>
        <w:t xml:space="preserve">con un </w:t>
      </w:r>
      <w:r w:rsidRPr="00F30B53">
        <w:rPr>
          <w:rFonts w:ascii="Calibri" w:hAnsi="Calibri" w:cs="Calibri"/>
          <w:b/>
          <w:bCs/>
          <w:sz w:val="36"/>
          <w:szCs w:val="36"/>
        </w:rPr>
        <w:t>espectáculo náutico sin precedentes</w:t>
      </w:r>
    </w:p>
    <w:p w14:paraId="76E8492F" w14:textId="2AB10F3B" w:rsidR="00C16143" w:rsidRDefault="00F01426" w:rsidP="00C16143">
      <w:pPr>
        <w:pStyle w:val="ListParagraph"/>
        <w:numPr>
          <w:ilvl w:val="0"/>
          <w:numId w:val="12"/>
        </w:numPr>
        <w:jc w:val="both"/>
        <w:rPr>
          <w:b/>
          <w:bCs/>
          <w:sz w:val="24"/>
          <w:szCs w:val="24"/>
        </w:rPr>
      </w:pPr>
      <w:r>
        <w:rPr>
          <w:b/>
          <w:bCs/>
          <w:sz w:val="24"/>
          <w:szCs w:val="24"/>
        </w:rPr>
        <w:t>O</w:t>
      </w:r>
      <w:r w:rsidRPr="00F01426">
        <w:rPr>
          <w:b/>
          <w:bCs/>
          <w:sz w:val="24"/>
          <w:szCs w:val="24"/>
        </w:rPr>
        <w:t xml:space="preserve">jala II, Recluta, </w:t>
      </w:r>
      <w:proofErr w:type="spellStart"/>
      <w:r w:rsidRPr="00F01426">
        <w:rPr>
          <w:b/>
          <w:bCs/>
          <w:sz w:val="24"/>
          <w:szCs w:val="24"/>
        </w:rPr>
        <w:t>Crivizza</w:t>
      </w:r>
      <w:proofErr w:type="spellEnd"/>
      <w:r w:rsidRPr="00F01426">
        <w:rPr>
          <w:b/>
          <w:bCs/>
          <w:sz w:val="24"/>
          <w:szCs w:val="24"/>
        </w:rPr>
        <w:t xml:space="preserve">, Viola, Comet, </w:t>
      </w:r>
      <w:proofErr w:type="spellStart"/>
      <w:r w:rsidRPr="00F01426">
        <w:rPr>
          <w:b/>
          <w:bCs/>
          <w:sz w:val="24"/>
          <w:szCs w:val="24"/>
        </w:rPr>
        <w:t>Mariska</w:t>
      </w:r>
      <w:proofErr w:type="spellEnd"/>
      <w:r w:rsidRPr="00F01426">
        <w:rPr>
          <w:b/>
          <w:bCs/>
          <w:sz w:val="24"/>
          <w:szCs w:val="24"/>
        </w:rPr>
        <w:t xml:space="preserve">, Anima II, </w:t>
      </w:r>
      <w:proofErr w:type="spellStart"/>
      <w:r w:rsidRPr="00F01426">
        <w:rPr>
          <w:b/>
          <w:bCs/>
          <w:sz w:val="24"/>
          <w:szCs w:val="24"/>
        </w:rPr>
        <w:t>Kookaburra</w:t>
      </w:r>
      <w:proofErr w:type="spellEnd"/>
      <w:r w:rsidRPr="00F01426">
        <w:rPr>
          <w:b/>
          <w:bCs/>
          <w:sz w:val="24"/>
          <w:szCs w:val="24"/>
        </w:rPr>
        <w:t xml:space="preserve">, </w:t>
      </w:r>
      <w:proofErr w:type="spellStart"/>
      <w:r w:rsidRPr="00F01426">
        <w:rPr>
          <w:b/>
          <w:bCs/>
          <w:sz w:val="24"/>
          <w:szCs w:val="24"/>
        </w:rPr>
        <w:t>Northern</w:t>
      </w:r>
      <w:proofErr w:type="spellEnd"/>
      <w:r w:rsidRPr="00F01426">
        <w:rPr>
          <w:b/>
          <w:bCs/>
          <w:sz w:val="24"/>
          <w:szCs w:val="24"/>
        </w:rPr>
        <w:t xml:space="preserve"> Light y </w:t>
      </w:r>
      <w:proofErr w:type="spellStart"/>
      <w:r w:rsidRPr="00F01426">
        <w:rPr>
          <w:b/>
          <w:bCs/>
          <w:sz w:val="24"/>
          <w:szCs w:val="24"/>
        </w:rPr>
        <w:t>Olimpian</w:t>
      </w:r>
      <w:proofErr w:type="spellEnd"/>
      <w:r w:rsidRPr="00F01426">
        <w:rPr>
          <w:b/>
          <w:bCs/>
          <w:sz w:val="24"/>
          <w:szCs w:val="24"/>
        </w:rPr>
        <w:t xml:space="preserve"> son los líderes en sus respectivas categorías.</w:t>
      </w:r>
    </w:p>
    <w:p w14:paraId="597F28C9" w14:textId="7C8E3731" w:rsidR="00D621F5" w:rsidRDefault="00D621F5" w:rsidP="00C16143">
      <w:pPr>
        <w:pStyle w:val="ListParagraph"/>
        <w:numPr>
          <w:ilvl w:val="0"/>
          <w:numId w:val="12"/>
        </w:numPr>
        <w:jc w:val="both"/>
        <w:rPr>
          <w:b/>
          <w:bCs/>
          <w:sz w:val="24"/>
          <w:szCs w:val="24"/>
        </w:rPr>
      </w:pPr>
      <w:r w:rsidRPr="00C16143">
        <w:rPr>
          <w:b/>
          <w:bCs/>
          <w:sz w:val="24"/>
          <w:szCs w:val="24"/>
        </w:rPr>
        <w:t>Los 12 Metros, Clase P y 15 Metros brillan en una jornada inaugural llena de sorpresas, liderada por vientos cambiantes y emocionantes penalizaciones.</w:t>
      </w:r>
    </w:p>
    <w:p w14:paraId="0614E03E" w14:textId="77777777" w:rsidR="00C16143" w:rsidRPr="00C16143" w:rsidRDefault="00C16143" w:rsidP="00C16143">
      <w:pPr>
        <w:pStyle w:val="ListParagraph"/>
        <w:jc w:val="both"/>
        <w:rPr>
          <w:b/>
          <w:bCs/>
          <w:sz w:val="24"/>
          <w:szCs w:val="24"/>
        </w:rPr>
      </w:pPr>
    </w:p>
    <w:p w14:paraId="6AB267F7" w14:textId="489D66D7" w:rsidR="00F47CFF" w:rsidRDefault="007F38AA" w:rsidP="00AD7A0D">
      <w:pPr>
        <w:jc w:val="both"/>
        <w:rPr>
          <w:rFonts w:ascii="Calibri" w:hAnsi="Calibri" w:cs="Calibri"/>
          <w:sz w:val="24"/>
          <w:szCs w:val="24"/>
        </w:rPr>
      </w:pPr>
      <w:r>
        <w:rPr>
          <w:rFonts w:ascii="Calibri" w:hAnsi="Calibri" w:cs="Calibri"/>
          <w:sz w:val="24"/>
          <w:szCs w:val="24"/>
        </w:rPr>
        <w:t xml:space="preserve">Barcelona, </w:t>
      </w:r>
      <w:r w:rsidR="00A0069D">
        <w:rPr>
          <w:rFonts w:ascii="Calibri" w:hAnsi="Calibri" w:cs="Calibri"/>
          <w:sz w:val="24"/>
          <w:szCs w:val="24"/>
        </w:rPr>
        <w:t>5</w:t>
      </w:r>
      <w:r>
        <w:rPr>
          <w:rFonts w:ascii="Calibri" w:hAnsi="Calibri" w:cs="Calibri"/>
          <w:sz w:val="24"/>
          <w:szCs w:val="24"/>
        </w:rPr>
        <w:t xml:space="preserve"> de septiembre de 2024 - </w:t>
      </w:r>
      <w:r w:rsidR="00F40644" w:rsidRPr="00F40644">
        <w:rPr>
          <w:rFonts w:ascii="Calibri" w:hAnsi="Calibri" w:cs="Calibri"/>
          <w:sz w:val="24"/>
          <w:szCs w:val="24"/>
        </w:rPr>
        <w:t>Barcelona vuelve a ser el escenario de una de las competiciones náuticas más emblemáticas del Mediterráneo con la XVI</w:t>
      </w:r>
      <w:r w:rsidR="00F40644">
        <w:rPr>
          <w:rFonts w:ascii="Calibri" w:hAnsi="Calibri" w:cs="Calibri"/>
          <w:sz w:val="24"/>
          <w:szCs w:val="24"/>
        </w:rPr>
        <w:t>I</w:t>
      </w:r>
      <w:r w:rsidR="00F40644" w:rsidRPr="00F40644">
        <w:rPr>
          <w:rFonts w:ascii="Calibri" w:hAnsi="Calibri" w:cs="Calibri"/>
          <w:sz w:val="24"/>
          <w:szCs w:val="24"/>
        </w:rPr>
        <w:t xml:space="preserve"> edición de la Regata Puig Vela </w:t>
      </w:r>
      <w:proofErr w:type="spellStart"/>
      <w:r w:rsidR="00F40644" w:rsidRPr="00F40644">
        <w:rPr>
          <w:rFonts w:ascii="Calibri" w:hAnsi="Calibri" w:cs="Calibri"/>
          <w:sz w:val="24"/>
          <w:szCs w:val="24"/>
        </w:rPr>
        <w:t>Clàssica</w:t>
      </w:r>
      <w:proofErr w:type="spellEnd"/>
      <w:r w:rsidR="00F40644" w:rsidRPr="00F40644">
        <w:rPr>
          <w:rFonts w:ascii="Calibri" w:hAnsi="Calibri" w:cs="Calibri"/>
          <w:sz w:val="24"/>
          <w:szCs w:val="24"/>
        </w:rPr>
        <w:t xml:space="preserve">. En el primer día de competición, los principales contendientes ya han demostrado su destreza en una jornada llena de emoción, </w:t>
      </w:r>
      <w:r w:rsidR="005A3B1D">
        <w:rPr>
          <w:rFonts w:ascii="Calibri" w:hAnsi="Calibri" w:cs="Calibri"/>
          <w:sz w:val="24"/>
          <w:szCs w:val="24"/>
        </w:rPr>
        <w:t xml:space="preserve">y haciendo historia, al </w:t>
      </w:r>
      <w:r w:rsidR="005A3B1D" w:rsidRPr="005A3B1D">
        <w:rPr>
          <w:rFonts w:ascii="Calibri" w:hAnsi="Calibri" w:cs="Calibri"/>
          <w:sz w:val="24"/>
          <w:szCs w:val="24"/>
        </w:rPr>
        <w:t xml:space="preserve">reunir en un mismo espacio </w:t>
      </w:r>
      <w:r w:rsidR="00217F41">
        <w:rPr>
          <w:rFonts w:ascii="Calibri" w:hAnsi="Calibri" w:cs="Calibri"/>
          <w:sz w:val="24"/>
          <w:szCs w:val="24"/>
        </w:rPr>
        <w:t>por primera vez las</w:t>
      </w:r>
      <w:r w:rsidR="005A3B1D" w:rsidRPr="005A3B1D">
        <w:rPr>
          <w:rFonts w:ascii="Calibri" w:hAnsi="Calibri" w:cs="Calibri"/>
          <w:sz w:val="24"/>
          <w:szCs w:val="24"/>
        </w:rPr>
        <w:t xml:space="preserve"> categorías más relevantes de esta larga tradición náutica: los 12 Metros, la Clase P y los 15 Metros</w:t>
      </w:r>
      <w:r w:rsidR="00F40644" w:rsidRPr="00F40644">
        <w:rPr>
          <w:rFonts w:ascii="Calibri" w:hAnsi="Calibri" w:cs="Calibri"/>
          <w:sz w:val="24"/>
          <w:szCs w:val="24"/>
        </w:rPr>
        <w:t>.</w:t>
      </w:r>
    </w:p>
    <w:p w14:paraId="515DF7DF" w14:textId="32C703D8" w:rsidR="00A364AE" w:rsidRPr="00A364AE" w:rsidRDefault="00607EAA" w:rsidP="00A364AE">
      <w:pPr>
        <w:jc w:val="both"/>
        <w:rPr>
          <w:rFonts w:ascii="Calibri" w:hAnsi="Calibri" w:cs="Calibri"/>
          <w:sz w:val="24"/>
          <w:szCs w:val="24"/>
        </w:rPr>
      </w:pPr>
      <w:r>
        <w:rPr>
          <w:rFonts w:ascii="Calibri" w:hAnsi="Calibri" w:cs="Calibri"/>
          <w:sz w:val="24"/>
          <w:szCs w:val="24"/>
        </w:rPr>
        <w:t xml:space="preserve">En este </w:t>
      </w:r>
      <w:r w:rsidR="004A0CEB">
        <w:rPr>
          <w:rFonts w:ascii="Calibri" w:hAnsi="Calibri" w:cs="Calibri"/>
          <w:sz w:val="24"/>
          <w:szCs w:val="24"/>
        </w:rPr>
        <w:t>primer día</w:t>
      </w:r>
      <w:r>
        <w:rPr>
          <w:rFonts w:ascii="Calibri" w:hAnsi="Calibri" w:cs="Calibri"/>
          <w:sz w:val="24"/>
          <w:szCs w:val="24"/>
        </w:rPr>
        <w:t>, l</w:t>
      </w:r>
      <w:r w:rsidR="00A364AE" w:rsidRPr="00A364AE">
        <w:rPr>
          <w:rFonts w:ascii="Calibri" w:hAnsi="Calibri" w:cs="Calibri"/>
          <w:sz w:val="24"/>
          <w:szCs w:val="24"/>
        </w:rPr>
        <w:t xml:space="preserve">a transición del Viento de Terral (NNE) a Xaloc (SE) ha obligado al comité de regatas a aplazar tres cuartos de hora la salida prevista a las 13:00. Las flotas de Clásicos, </w:t>
      </w:r>
      <w:proofErr w:type="spellStart"/>
      <w:r w:rsidR="00A364AE" w:rsidRPr="00A364AE">
        <w:rPr>
          <w:rFonts w:ascii="Calibri" w:hAnsi="Calibri" w:cs="Calibri"/>
          <w:sz w:val="24"/>
          <w:szCs w:val="24"/>
        </w:rPr>
        <w:t>Classic</w:t>
      </w:r>
      <w:proofErr w:type="spellEnd"/>
      <w:r w:rsidR="00A364AE" w:rsidRPr="00A364AE">
        <w:rPr>
          <w:rFonts w:ascii="Calibri" w:hAnsi="Calibri" w:cs="Calibri"/>
          <w:sz w:val="24"/>
          <w:szCs w:val="24"/>
        </w:rPr>
        <w:t xml:space="preserve"> IOR y Modern </w:t>
      </w:r>
      <w:proofErr w:type="spellStart"/>
      <w:r w:rsidR="00A364AE" w:rsidRPr="00A364AE">
        <w:rPr>
          <w:rFonts w:ascii="Calibri" w:hAnsi="Calibri" w:cs="Calibri"/>
          <w:sz w:val="24"/>
          <w:szCs w:val="24"/>
        </w:rPr>
        <w:t>Clasic</w:t>
      </w:r>
      <w:proofErr w:type="spellEnd"/>
      <w:r w:rsidR="00A364AE" w:rsidRPr="00A364AE">
        <w:rPr>
          <w:rFonts w:ascii="Calibri" w:hAnsi="Calibri" w:cs="Calibri"/>
          <w:sz w:val="24"/>
          <w:szCs w:val="24"/>
        </w:rPr>
        <w:t xml:space="preserve"> iniciaban la secuencia de salidas a las 13:40 horas, seguidos por los Época </w:t>
      </w:r>
      <w:proofErr w:type="spellStart"/>
      <w:r w:rsidR="00A364AE" w:rsidRPr="00A364AE">
        <w:rPr>
          <w:rFonts w:ascii="Calibri" w:hAnsi="Calibri" w:cs="Calibri"/>
          <w:sz w:val="24"/>
          <w:szCs w:val="24"/>
        </w:rPr>
        <w:t>Cangeja</w:t>
      </w:r>
      <w:proofErr w:type="spellEnd"/>
      <w:r w:rsidR="00A364AE" w:rsidRPr="00A364AE">
        <w:rPr>
          <w:rFonts w:ascii="Calibri" w:hAnsi="Calibri" w:cs="Calibri"/>
          <w:sz w:val="24"/>
          <w:szCs w:val="24"/>
        </w:rPr>
        <w:t xml:space="preserve">, Época </w:t>
      </w:r>
      <w:proofErr w:type="spellStart"/>
      <w:r w:rsidR="00A364AE" w:rsidRPr="00A364AE">
        <w:rPr>
          <w:rFonts w:ascii="Calibri" w:hAnsi="Calibri" w:cs="Calibri"/>
          <w:sz w:val="24"/>
          <w:szCs w:val="24"/>
        </w:rPr>
        <w:t>Berbudian</w:t>
      </w:r>
      <w:proofErr w:type="spellEnd"/>
      <w:r w:rsidR="00A364AE" w:rsidRPr="00A364AE">
        <w:rPr>
          <w:rFonts w:ascii="Calibri" w:hAnsi="Calibri" w:cs="Calibri"/>
          <w:sz w:val="24"/>
          <w:szCs w:val="24"/>
        </w:rPr>
        <w:t xml:space="preserve"> y Big </w:t>
      </w:r>
      <w:proofErr w:type="spellStart"/>
      <w:r w:rsidR="00A364AE" w:rsidRPr="00A364AE">
        <w:rPr>
          <w:rFonts w:ascii="Calibri" w:hAnsi="Calibri" w:cs="Calibri"/>
          <w:sz w:val="24"/>
          <w:szCs w:val="24"/>
        </w:rPr>
        <w:t>Boats</w:t>
      </w:r>
      <w:proofErr w:type="spellEnd"/>
      <w:r w:rsidR="00A364AE" w:rsidRPr="00A364AE">
        <w:rPr>
          <w:rFonts w:ascii="Calibri" w:hAnsi="Calibri" w:cs="Calibri"/>
          <w:sz w:val="24"/>
          <w:szCs w:val="24"/>
        </w:rPr>
        <w:t xml:space="preserve">. La prueba </w:t>
      </w:r>
      <w:r>
        <w:rPr>
          <w:rFonts w:ascii="Calibri" w:hAnsi="Calibri" w:cs="Calibri"/>
          <w:sz w:val="24"/>
          <w:szCs w:val="24"/>
        </w:rPr>
        <w:t>ha</w:t>
      </w:r>
      <w:r w:rsidR="00A364AE" w:rsidRPr="00A364AE">
        <w:rPr>
          <w:rFonts w:ascii="Calibri" w:hAnsi="Calibri" w:cs="Calibri"/>
          <w:sz w:val="24"/>
          <w:szCs w:val="24"/>
        </w:rPr>
        <w:t xml:space="preserve"> navegado un recorrido de 15,7 millas, que </w:t>
      </w:r>
      <w:r w:rsidR="007C7E9F">
        <w:rPr>
          <w:rFonts w:ascii="Calibri" w:hAnsi="Calibri" w:cs="Calibri"/>
          <w:sz w:val="24"/>
          <w:szCs w:val="24"/>
        </w:rPr>
        <w:t>comenzaba</w:t>
      </w:r>
      <w:r w:rsidR="00A364AE" w:rsidRPr="00A364AE">
        <w:rPr>
          <w:rFonts w:ascii="Calibri" w:hAnsi="Calibri" w:cs="Calibri"/>
          <w:sz w:val="24"/>
          <w:szCs w:val="24"/>
        </w:rPr>
        <w:t xml:space="preserve"> frente a Badalona en busca de una baliza fondeada en </w:t>
      </w:r>
      <w:proofErr w:type="spellStart"/>
      <w:r w:rsidR="00A364AE" w:rsidRPr="00A364AE">
        <w:rPr>
          <w:rFonts w:ascii="Calibri" w:hAnsi="Calibri" w:cs="Calibri"/>
          <w:sz w:val="24"/>
          <w:szCs w:val="24"/>
        </w:rPr>
        <w:t>Premiá</w:t>
      </w:r>
      <w:proofErr w:type="spellEnd"/>
      <w:r w:rsidR="00A364AE" w:rsidRPr="00A364AE">
        <w:rPr>
          <w:rFonts w:ascii="Calibri" w:hAnsi="Calibri" w:cs="Calibri"/>
          <w:sz w:val="24"/>
          <w:szCs w:val="24"/>
        </w:rPr>
        <w:t xml:space="preserve"> de Mar navegando al través, y regresar ciñendo.</w:t>
      </w:r>
    </w:p>
    <w:p w14:paraId="1CFAF570" w14:textId="2D91863B" w:rsidR="00A364AE" w:rsidRPr="00A364AE" w:rsidRDefault="00A364AE" w:rsidP="00A364AE">
      <w:pPr>
        <w:jc w:val="both"/>
        <w:rPr>
          <w:rFonts w:ascii="Calibri" w:hAnsi="Calibri" w:cs="Calibri"/>
          <w:sz w:val="24"/>
          <w:szCs w:val="24"/>
        </w:rPr>
      </w:pPr>
      <w:r w:rsidRPr="00A364AE">
        <w:rPr>
          <w:rFonts w:ascii="Calibri" w:hAnsi="Calibri" w:cs="Calibri"/>
          <w:sz w:val="24"/>
          <w:szCs w:val="24"/>
        </w:rPr>
        <w:t>El Recluta</w:t>
      </w:r>
      <w:r w:rsidR="00054A61">
        <w:rPr>
          <w:rFonts w:ascii="Calibri" w:hAnsi="Calibri" w:cs="Calibri"/>
          <w:sz w:val="24"/>
          <w:szCs w:val="24"/>
        </w:rPr>
        <w:t>,</w:t>
      </w:r>
      <w:r w:rsidRPr="00A364AE">
        <w:rPr>
          <w:rFonts w:ascii="Calibri" w:hAnsi="Calibri" w:cs="Calibri"/>
          <w:sz w:val="24"/>
          <w:szCs w:val="24"/>
        </w:rPr>
        <w:t xml:space="preserve"> patroneado por Germán Frers</w:t>
      </w:r>
      <w:r w:rsidR="00054A61">
        <w:rPr>
          <w:rFonts w:ascii="Calibri" w:hAnsi="Calibri" w:cs="Calibri"/>
          <w:sz w:val="24"/>
          <w:szCs w:val="24"/>
        </w:rPr>
        <w:t>,</w:t>
      </w:r>
      <w:r w:rsidRPr="00A364AE">
        <w:rPr>
          <w:rFonts w:ascii="Calibri" w:hAnsi="Calibri" w:cs="Calibri"/>
          <w:sz w:val="24"/>
          <w:szCs w:val="24"/>
        </w:rPr>
        <w:t xml:space="preserve"> se ha impuesto en Clásicos 1 con un amplio margen tras la compensación de tiempos. En su estela completaba el recorrido el Yanira de Andrés de León 13 minutos más tarde, antecediendo al Corsario II de la Marina Militare Italiana a ya 28 minutos del vencedor.</w:t>
      </w:r>
    </w:p>
    <w:p w14:paraId="62A691D7" w14:textId="156F473A" w:rsidR="00A364AE" w:rsidRPr="00A364AE" w:rsidRDefault="00A364AE" w:rsidP="00A364AE">
      <w:pPr>
        <w:jc w:val="both"/>
        <w:rPr>
          <w:rFonts w:ascii="Calibri" w:hAnsi="Calibri" w:cs="Calibri"/>
          <w:sz w:val="24"/>
          <w:szCs w:val="24"/>
        </w:rPr>
      </w:pPr>
      <w:r w:rsidRPr="00A364AE">
        <w:rPr>
          <w:rFonts w:ascii="Calibri" w:hAnsi="Calibri" w:cs="Calibri"/>
          <w:sz w:val="24"/>
          <w:szCs w:val="24"/>
        </w:rPr>
        <w:t>Las penalizaciones</w:t>
      </w:r>
      <w:r w:rsidR="00F56D27">
        <w:rPr>
          <w:rFonts w:ascii="Calibri" w:hAnsi="Calibri" w:cs="Calibri"/>
          <w:sz w:val="24"/>
          <w:szCs w:val="24"/>
        </w:rPr>
        <w:t xml:space="preserve"> por adelantar</w:t>
      </w:r>
      <w:r w:rsidR="003D02F6">
        <w:rPr>
          <w:rFonts w:ascii="Calibri" w:hAnsi="Calibri" w:cs="Calibri"/>
          <w:sz w:val="24"/>
          <w:szCs w:val="24"/>
        </w:rPr>
        <w:t>se al tiro de salida</w:t>
      </w:r>
      <w:r w:rsidRPr="00A364AE">
        <w:rPr>
          <w:rFonts w:ascii="Calibri" w:hAnsi="Calibri" w:cs="Calibri"/>
          <w:sz w:val="24"/>
          <w:szCs w:val="24"/>
        </w:rPr>
        <w:t xml:space="preserve"> han alterado el orden en tiempo compensado de los Clásicos. El </w:t>
      </w:r>
      <w:r w:rsidR="00BD2A00" w:rsidRPr="00A364AE">
        <w:rPr>
          <w:rFonts w:ascii="Calibri" w:hAnsi="Calibri" w:cs="Calibri"/>
          <w:sz w:val="24"/>
          <w:szCs w:val="24"/>
        </w:rPr>
        <w:t>mejor de</w:t>
      </w:r>
      <w:r w:rsidRPr="00A364AE">
        <w:rPr>
          <w:rFonts w:ascii="Calibri" w:hAnsi="Calibri" w:cs="Calibri"/>
          <w:sz w:val="24"/>
          <w:szCs w:val="24"/>
        </w:rPr>
        <w:t xml:space="preserve"> la flota ha sido el </w:t>
      </w:r>
      <w:proofErr w:type="spellStart"/>
      <w:r w:rsidRPr="00A364AE">
        <w:rPr>
          <w:rFonts w:ascii="Calibri" w:hAnsi="Calibri" w:cs="Calibri"/>
          <w:sz w:val="24"/>
          <w:szCs w:val="24"/>
        </w:rPr>
        <w:t>Crivizzia</w:t>
      </w:r>
      <w:proofErr w:type="spellEnd"/>
      <w:r w:rsidRPr="00A364AE">
        <w:rPr>
          <w:rFonts w:ascii="Calibri" w:hAnsi="Calibri" w:cs="Calibri"/>
          <w:sz w:val="24"/>
          <w:szCs w:val="24"/>
        </w:rPr>
        <w:t xml:space="preserve"> de </w:t>
      </w:r>
      <w:proofErr w:type="spellStart"/>
      <w:r w:rsidRPr="00A364AE">
        <w:rPr>
          <w:rFonts w:ascii="Calibri" w:hAnsi="Calibri" w:cs="Calibri"/>
          <w:sz w:val="24"/>
          <w:szCs w:val="24"/>
        </w:rPr>
        <w:t>Ariella</w:t>
      </w:r>
      <w:proofErr w:type="spellEnd"/>
      <w:r w:rsidRPr="00A364AE">
        <w:rPr>
          <w:rFonts w:ascii="Calibri" w:hAnsi="Calibri" w:cs="Calibri"/>
          <w:sz w:val="24"/>
          <w:szCs w:val="24"/>
        </w:rPr>
        <w:t xml:space="preserve"> </w:t>
      </w:r>
      <w:proofErr w:type="spellStart"/>
      <w:r w:rsidRPr="00A364AE">
        <w:rPr>
          <w:rFonts w:ascii="Calibri" w:hAnsi="Calibri" w:cs="Calibri"/>
          <w:sz w:val="24"/>
          <w:szCs w:val="24"/>
        </w:rPr>
        <w:t>Cattai</w:t>
      </w:r>
      <w:proofErr w:type="spellEnd"/>
      <w:r w:rsidRPr="00A364AE">
        <w:rPr>
          <w:rFonts w:ascii="Calibri" w:hAnsi="Calibri" w:cs="Calibri"/>
          <w:sz w:val="24"/>
          <w:szCs w:val="24"/>
        </w:rPr>
        <w:t xml:space="preserve">, seguido por el Argos de Barbara </w:t>
      </w:r>
      <w:proofErr w:type="spellStart"/>
      <w:r w:rsidRPr="00A364AE">
        <w:rPr>
          <w:rFonts w:ascii="Calibri" w:hAnsi="Calibri" w:cs="Calibri"/>
          <w:sz w:val="24"/>
          <w:szCs w:val="24"/>
        </w:rPr>
        <w:t>Trilling</w:t>
      </w:r>
      <w:proofErr w:type="spellEnd"/>
      <w:r w:rsidRPr="00A364AE">
        <w:rPr>
          <w:rFonts w:ascii="Calibri" w:hAnsi="Calibri" w:cs="Calibri"/>
          <w:sz w:val="24"/>
          <w:szCs w:val="24"/>
        </w:rPr>
        <w:t xml:space="preserve">, que ha sido penalizado con 3 puntos y bajaba al tercer puesto de la provisional con 5 puntos. Similar ha sido la caída del tercer mejor tiempo, Mowgli 1965 de Vicent Harris, pues los tres puntos extras le han relegado al sexto puesto. Tal que así, el </w:t>
      </w:r>
      <w:proofErr w:type="spellStart"/>
      <w:r w:rsidRPr="00A364AE">
        <w:rPr>
          <w:rFonts w:ascii="Calibri" w:hAnsi="Calibri" w:cs="Calibri"/>
          <w:sz w:val="24"/>
          <w:szCs w:val="24"/>
        </w:rPr>
        <w:t>El</w:t>
      </w:r>
      <w:proofErr w:type="spellEnd"/>
      <w:r w:rsidRPr="00A364AE">
        <w:rPr>
          <w:rFonts w:ascii="Calibri" w:hAnsi="Calibri" w:cs="Calibri"/>
          <w:sz w:val="24"/>
          <w:szCs w:val="24"/>
        </w:rPr>
        <w:t xml:space="preserve"> </w:t>
      </w:r>
      <w:proofErr w:type="spellStart"/>
      <w:r w:rsidRPr="00A364AE">
        <w:rPr>
          <w:rFonts w:ascii="Calibri" w:hAnsi="Calibri" w:cs="Calibri"/>
          <w:sz w:val="24"/>
          <w:szCs w:val="24"/>
        </w:rPr>
        <w:t>Kanavel</w:t>
      </w:r>
      <w:proofErr w:type="spellEnd"/>
      <w:r w:rsidRPr="00A364AE">
        <w:rPr>
          <w:rFonts w:ascii="Calibri" w:hAnsi="Calibri" w:cs="Calibri"/>
          <w:sz w:val="24"/>
          <w:szCs w:val="24"/>
        </w:rPr>
        <w:t xml:space="preserve"> de Javier Mestre ha sido el segundo clasificado con 4 puntos, y el Alba de Ronnie Peters es quinto empatado a puntos con el Mowgli 1965.</w:t>
      </w:r>
    </w:p>
    <w:p w14:paraId="2B35E23D" w14:textId="77777777" w:rsidR="00A364AE" w:rsidRPr="00A364AE" w:rsidRDefault="00A364AE" w:rsidP="00A364AE">
      <w:pPr>
        <w:jc w:val="both"/>
        <w:rPr>
          <w:rFonts w:ascii="Calibri" w:hAnsi="Calibri" w:cs="Calibri"/>
          <w:sz w:val="24"/>
          <w:szCs w:val="24"/>
        </w:rPr>
      </w:pPr>
      <w:r w:rsidRPr="00A364AE">
        <w:rPr>
          <w:rFonts w:ascii="Calibri" w:hAnsi="Calibri" w:cs="Calibri"/>
          <w:sz w:val="24"/>
          <w:szCs w:val="24"/>
        </w:rPr>
        <w:t xml:space="preserve">En </w:t>
      </w:r>
      <w:proofErr w:type="spellStart"/>
      <w:r w:rsidRPr="00A364AE">
        <w:rPr>
          <w:rFonts w:ascii="Calibri" w:hAnsi="Calibri" w:cs="Calibri"/>
          <w:sz w:val="24"/>
          <w:szCs w:val="24"/>
        </w:rPr>
        <w:t>Classic</w:t>
      </w:r>
      <w:proofErr w:type="spellEnd"/>
      <w:r w:rsidRPr="00A364AE">
        <w:rPr>
          <w:rFonts w:ascii="Calibri" w:hAnsi="Calibri" w:cs="Calibri"/>
          <w:sz w:val="24"/>
          <w:szCs w:val="24"/>
        </w:rPr>
        <w:t xml:space="preserve"> IOR el </w:t>
      </w:r>
      <w:proofErr w:type="spellStart"/>
      <w:r w:rsidRPr="00A364AE">
        <w:rPr>
          <w:rFonts w:ascii="Calibri" w:hAnsi="Calibri" w:cs="Calibri"/>
          <w:sz w:val="24"/>
          <w:szCs w:val="24"/>
        </w:rPr>
        <w:t>Encounter</w:t>
      </w:r>
      <w:proofErr w:type="spellEnd"/>
      <w:r w:rsidRPr="00A364AE">
        <w:rPr>
          <w:rFonts w:ascii="Calibri" w:hAnsi="Calibri" w:cs="Calibri"/>
          <w:sz w:val="24"/>
          <w:szCs w:val="24"/>
        </w:rPr>
        <w:t xml:space="preserve"> también perdía la victoria al sumar tres puntos de penalización y caer al cuarto puesto. Lidera la tabla provisional el Ojala II de Susan Carol con 2 puntos, seguido por el </w:t>
      </w:r>
      <w:proofErr w:type="spellStart"/>
      <w:r w:rsidRPr="00A364AE">
        <w:rPr>
          <w:rFonts w:ascii="Calibri" w:hAnsi="Calibri" w:cs="Calibri"/>
          <w:sz w:val="24"/>
          <w:szCs w:val="24"/>
        </w:rPr>
        <w:t>Odyseus</w:t>
      </w:r>
      <w:proofErr w:type="spellEnd"/>
      <w:r w:rsidRPr="00A364AE">
        <w:rPr>
          <w:rFonts w:ascii="Calibri" w:hAnsi="Calibri" w:cs="Calibri"/>
          <w:sz w:val="24"/>
          <w:szCs w:val="24"/>
        </w:rPr>
        <w:t xml:space="preserve"> de Jordi Tusell con 3 puntos. </w:t>
      </w:r>
    </w:p>
    <w:p w14:paraId="4D34FEAC" w14:textId="5C88A100" w:rsidR="00A364AE" w:rsidRPr="00A364AE" w:rsidRDefault="00A364AE" w:rsidP="00A364AE">
      <w:pPr>
        <w:jc w:val="both"/>
        <w:rPr>
          <w:rFonts w:ascii="Calibri" w:hAnsi="Calibri" w:cs="Calibri"/>
          <w:sz w:val="24"/>
          <w:szCs w:val="24"/>
        </w:rPr>
      </w:pPr>
      <w:r w:rsidRPr="00A364AE">
        <w:rPr>
          <w:rFonts w:ascii="Calibri" w:hAnsi="Calibri" w:cs="Calibri"/>
          <w:sz w:val="24"/>
          <w:szCs w:val="24"/>
        </w:rPr>
        <w:t xml:space="preserve">Sin penalizaciones en la categoría de los Modern </w:t>
      </w:r>
      <w:proofErr w:type="spellStart"/>
      <w:r w:rsidRPr="00A364AE">
        <w:rPr>
          <w:rFonts w:ascii="Calibri" w:hAnsi="Calibri" w:cs="Calibri"/>
          <w:sz w:val="24"/>
          <w:szCs w:val="24"/>
        </w:rPr>
        <w:t>Classic</w:t>
      </w:r>
      <w:proofErr w:type="spellEnd"/>
      <w:r w:rsidRPr="00A364AE">
        <w:rPr>
          <w:rFonts w:ascii="Calibri" w:hAnsi="Calibri" w:cs="Calibri"/>
          <w:sz w:val="24"/>
          <w:szCs w:val="24"/>
        </w:rPr>
        <w:t xml:space="preserve">, la </w:t>
      </w:r>
      <w:r w:rsidR="00DD01BD" w:rsidRPr="00A364AE">
        <w:rPr>
          <w:rFonts w:ascii="Calibri" w:hAnsi="Calibri" w:cs="Calibri"/>
          <w:sz w:val="24"/>
          <w:szCs w:val="24"/>
        </w:rPr>
        <w:t>victoria</w:t>
      </w:r>
      <w:r w:rsidRPr="00A364AE">
        <w:rPr>
          <w:rFonts w:ascii="Calibri" w:hAnsi="Calibri" w:cs="Calibri"/>
          <w:sz w:val="24"/>
          <w:szCs w:val="24"/>
        </w:rPr>
        <w:t xml:space="preserve"> ha sido para el Anima II de Christian </w:t>
      </w:r>
      <w:proofErr w:type="spellStart"/>
      <w:r w:rsidRPr="00A364AE">
        <w:rPr>
          <w:rFonts w:ascii="Calibri" w:hAnsi="Calibri" w:cs="Calibri"/>
          <w:sz w:val="24"/>
          <w:szCs w:val="24"/>
        </w:rPr>
        <w:t>Hentschel</w:t>
      </w:r>
      <w:proofErr w:type="spellEnd"/>
      <w:r w:rsidRPr="00A364AE">
        <w:rPr>
          <w:rFonts w:ascii="Calibri" w:hAnsi="Calibri" w:cs="Calibri"/>
          <w:sz w:val="24"/>
          <w:szCs w:val="24"/>
        </w:rPr>
        <w:t xml:space="preserve">, seguido por </w:t>
      </w:r>
      <w:proofErr w:type="spellStart"/>
      <w:r w:rsidRPr="00A364AE">
        <w:rPr>
          <w:rFonts w:ascii="Calibri" w:hAnsi="Calibri" w:cs="Calibri"/>
          <w:sz w:val="24"/>
          <w:szCs w:val="24"/>
        </w:rPr>
        <w:t>Leloglas</w:t>
      </w:r>
      <w:proofErr w:type="spellEnd"/>
      <w:r w:rsidRPr="00A364AE">
        <w:rPr>
          <w:rFonts w:ascii="Calibri" w:hAnsi="Calibri" w:cs="Calibri"/>
          <w:sz w:val="24"/>
          <w:szCs w:val="24"/>
        </w:rPr>
        <w:t xml:space="preserve"> de </w:t>
      </w:r>
      <w:proofErr w:type="spellStart"/>
      <w:r w:rsidRPr="00A364AE">
        <w:rPr>
          <w:rFonts w:ascii="Calibri" w:hAnsi="Calibri" w:cs="Calibri"/>
          <w:sz w:val="24"/>
          <w:szCs w:val="24"/>
        </w:rPr>
        <w:t>jens</w:t>
      </w:r>
      <w:proofErr w:type="spellEnd"/>
      <w:r w:rsidRPr="00A364AE">
        <w:rPr>
          <w:rFonts w:ascii="Calibri" w:hAnsi="Calibri" w:cs="Calibri"/>
          <w:sz w:val="24"/>
          <w:szCs w:val="24"/>
        </w:rPr>
        <w:t xml:space="preserve"> </w:t>
      </w:r>
      <w:proofErr w:type="spellStart"/>
      <w:r w:rsidRPr="00A364AE">
        <w:rPr>
          <w:rFonts w:ascii="Calibri" w:hAnsi="Calibri" w:cs="Calibri"/>
          <w:sz w:val="24"/>
          <w:szCs w:val="24"/>
        </w:rPr>
        <w:t>Rickie</w:t>
      </w:r>
      <w:proofErr w:type="spellEnd"/>
      <w:r w:rsidRPr="00A364AE">
        <w:rPr>
          <w:rFonts w:ascii="Calibri" w:hAnsi="Calibri" w:cs="Calibri"/>
          <w:sz w:val="24"/>
          <w:szCs w:val="24"/>
        </w:rPr>
        <w:t xml:space="preserve"> y el </w:t>
      </w:r>
      <w:proofErr w:type="spellStart"/>
      <w:r w:rsidRPr="00A364AE">
        <w:rPr>
          <w:rFonts w:ascii="Calibri" w:hAnsi="Calibri" w:cs="Calibri"/>
          <w:sz w:val="24"/>
          <w:szCs w:val="24"/>
        </w:rPr>
        <w:t>Melbac-Etchellde</w:t>
      </w:r>
      <w:proofErr w:type="spellEnd"/>
      <w:r w:rsidRPr="00A364AE">
        <w:rPr>
          <w:rFonts w:ascii="Calibri" w:hAnsi="Calibri" w:cs="Calibri"/>
          <w:sz w:val="24"/>
          <w:szCs w:val="24"/>
        </w:rPr>
        <w:t xml:space="preserve"> </w:t>
      </w:r>
      <w:r w:rsidR="00DD01BD">
        <w:rPr>
          <w:rFonts w:ascii="Calibri" w:hAnsi="Calibri" w:cs="Calibri"/>
          <w:sz w:val="24"/>
          <w:szCs w:val="24"/>
        </w:rPr>
        <w:t xml:space="preserve">de </w:t>
      </w:r>
      <w:r w:rsidRPr="00A364AE">
        <w:rPr>
          <w:rFonts w:ascii="Calibri" w:hAnsi="Calibri" w:cs="Calibri"/>
          <w:sz w:val="24"/>
          <w:szCs w:val="24"/>
        </w:rPr>
        <w:t xml:space="preserve">Belén García. </w:t>
      </w:r>
    </w:p>
    <w:p w14:paraId="051AF563" w14:textId="42F3E7E1" w:rsidR="00A364AE" w:rsidRPr="00A364AE" w:rsidRDefault="00A364AE" w:rsidP="00A364AE">
      <w:pPr>
        <w:jc w:val="both"/>
        <w:rPr>
          <w:rFonts w:ascii="Calibri" w:hAnsi="Calibri" w:cs="Calibri"/>
          <w:sz w:val="24"/>
          <w:szCs w:val="24"/>
        </w:rPr>
      </w:pPr>
      <w:r w:rsidRPr="00A364AE">
        <w:rPr>
          <w:rFonts w:ascii="Calibri" w:hAnsi="Calibri" w:cs="Calibri"/>
          <w:sz w:val="24"/>
          <w:szCs w:val="24"/>
        </w:rPr>
        <w:t xml:space="preserve">Los Época Cangreja regresaban a los pantalanes del Real Club Náutico de Barcelona con </w:t>
      </w:r>
      <w:r w:rsidR="00417329">
        <w:rPr>
          <w:rFonts w:ascii="Calibri" w:hAnsi="Calibri" w:cs="Calibri"/>
          <w:sz w:val="24"/>
          <w:szCs w:val="24"/>
        </w:rPr>
        <w:t xml:space="preserve">el Viola de </w:t>
      </w:r>
      <w:proofErr w:type="spellStart"/>
      <w:r w:rsidR="00417329">
        <w:rPr>
          <w:rFonts w:ascii="Calibri" w:hAnsi="Calibri" w:cs="Calibri"/>
          <w:sz w:val="24"/>
          <w:szCs w:val="24"/>
        </w:rPr>
        <w:t>Kostia</w:t>
      </w:r>
      <w:proofErr w:type="spellEnd"/>
      <w:r w:rsidR="00417329">
        <w:rPr>
          <w:rFonts w:ascii="Calibri" w:hAnsi="Calibri" w:cs="Calibri"/>
          <w:sz w:val="24"/>
          <w:szCs w:val="24"/>
        </w:rPr>
        <w:t xml:space="preserve"> Belkin</w:t>
      </w:r>
      <w:r w:rsidRPr="00A364AE">
        <w:rPr>
          <w:rFonts w:ascii="Calibri" w:hAnsi="Calibri" w:cs="Calibri"/>
          <w:sz w:val="24"/>
          <w:szCs w:val="24"/>
        </w:rPr>
        <w:t xml:space="preserve"> como líder y el </w:t>
      </w:r>
      <w:proofErr w:type="spellStart"/>
      <w:r w:rsidRPr="00A364AE">
        <w:rPr>
          <w:rFonts w:ascii="Calibri" w:hAnsi="Calibri" w:cs="Calibri"/>
          <w:sz w:val="24"/>
          <w:szCs w:val="24"/>
        </w:rPr>
        <w:t>Olympian</w:t>
      </w:r>
      <w:proofErr w:type="spellEnd"/>
      <w:r w:rsidRPr="00A364AE">
        <w:rPr>
          <w:rFonts w:ascii="Calibri" w:hAnsi="Calibri" w:cs="Calibri"/>
          <w:sz w:val="24"/>
          <w:szCs w:val="24"/>
        </w:rPr>
        <w:t xml:space="preserve"> de </w:t>
      </w:r>
      <w:proofErr w:type="spellStart"/>
      <w:r w:rsidRPr="00A364AE">
        <w:rPr>
          <w:rFonts w:ascii="Calibri" w:hAnsi="Calibri" w:cs="Calibri"/>
          <w:sz w:val="24"/>
          <w:szCs w:val="24"/>
        </w:rPr>
        <w:t>Silvian</w:t>
      </w:r>
      <w:proofErr w:type="spellEnd"/>
      <w:r w:rsidRPr="00A364AE">
        <w:rPr>
          <w:rFonts w:ascii="Calibri" w:hAnsi="Calibri" w:cs="Calibri"/>
          <w:sz w:val="24"/>
          <w:szCs w:val="24"/>
        </w:rPr>
        <w:t xml:space="preserve"> </w:t>
      </w:r>
      <w:proofErr w:type="spellStart"/>
      <w:r w:rsidRPr="00A364AE">
        <w:rPr>
          <w:rFonts w:ascii="Calibri" w:hAnsi="Calibri" w:cs="Calibri"/>
          <w:sz w:val="24"/>
          <w:szCs w:val="24"/>
        </w:rPr>
        <w:t>Ducuty</w:t>
      </w:r>
      <w:proofErr w:type="spellEnd"/>
      <w:r w:rsidRPr="00A364AE">
        <w:rPr>
          <w:rFonts w:ascii="Calibri" w:hAnsi="Calibri" w:cs="Calibri"/>
          <w:sz w:val="24"/>
          <w:szCs w:val="24"/>
        </w:rPr>
        <w:t xml:space="preserve"> al frente de la clasificación de los Clase P. Completaban los podios los </w:t>
      </w:r>
      <w:r w:rsidR="00C86F76">
        <w:rPr>
          <w:rFonts w:ascii="Calibri" w:hAnsi="Calibri" w:cs="Calibri"/>
          <w:sz w:val="24"/>
          <w:szCs w:val="24"/>
        </w:rPr>
        <w:t>Chinoo</w:t>
      </w:r>
      <w:r w:rsidR="00B827FA">
        <w:rPr>
          <w:rFonts w:ascii="Calibri" w:hAnsi="Calibri" w:cs="Calibri"/>
          <w:sz w:val="24"/>
          <w:szCs w:val="24"/>
        </w:rPr>
        <w:t xml:space="preserve">k </w:t>
      </w:r>
      <w:r w:rsidRPr="00A364AE">
        <w:rPr>
          <w:rFonts w:ascii="Calibri" w:hAnsi="Calibri" w:cs="Calibri"/>
          <w:sz w:val="24"/>
          <w:szCs w:val="24"/>
        </w:rPr>
        <w:t xml:space="preserve">y </w:t>
      </w:r>
      <w:proofErr w:type="spellStart"/>
      <w:r w:rsidRPr="00A364AE">
        <w:rPr>
          <w:rFonts w:ascii="Calibri" w:hAnsi="Calibri" w:cs="Calibri"/>
          <w:sz w:val="24"/>
          <w:szCs w:val="24"/>
        </w:rPr>
        <w:t>Oriole</w:t>
      </w:r>
      <w:proofErr w:type="spellEnd"/>
      <w:r w:rsidRPr="00A364AE">
        <w:rPr>
          <w:rFonts w:ascii="Calibri" w:hAnsi="Calibri" w:cs="Calibri"/>
          <w:sz w:val="24"/>
          <w:szCs w:val="24"/>
        </w:rPr>
        <w:t xml:space="preserve"> en Cangreja y los Chips y </w:t>
      </w:r>
      <w:proofErr w:type="spellStart"/>
      <w:r w:rsidRPr="00A364AE">
        <w:rPr>
          <w:rFonts w:ascii="Calibri" w:hAnsi="Calibri" w:cs="Calibri"/>
          <w:sz w:val="24"/>
          <w:szCs w:val="24"/>
        </w:rPr>
        <w:t>Joyant</w:t>
      </w:r>
      <w:proofErr w:type="spellEnd"/>
      <w:r w:rsidRPr="00A364AE">
        <w:rPr>
          <w:rFonts w:ascii="Calibri" w:hAnsi="Calibri" w:cs="Calibri"/>
          <w:sz w:val="24"/>
          <w:szCs w:val="24"/>
        </w:rPr>
        <w:t xml:space="preserve"> en Clase P. Los </w:t>
      </w:r>
      <w:proofErr w:type="spellStart"/>
      <w:r w:rsidRPr="00A364AE">
        <w:rPr>
          <w:rFonts w:ascii="Calibri" w:hAnsi="Calibri" w:cs="Calibri"/>
          <w:sz w:val="24"/>
          <w:szCs w:val="24"/>
        </w:rPr>
        <w:t>Bermudian</w:t>
      </w:r>
      <w:proofErr w:type="spellEnd"/>
      <w:r w:rsidRPr="00A364AE">
        <w:rPr>
          <w:rFonts w:ascii="Calibri" w:hAnsi="Calibri" w:cs="Calibri"/>
          <w:sz w:val="24"/>
          <w:szCs w:val="24"/>
        </w:rPr>
        <w:t xml:space="preserve"> también, de Época han tenido en el Comet de Marc Marciano su primer líder, precediendo al Sonata de Jordi </w:t>
      </w:r>
      <w:proofErr w:type="spellStart"/>
      <w:r w:rsidRPr="00A364AE">
        <w:rPr>
          <w:rFonts w:ascii="Calibri" w:hAnsi="Calibri" w:cs="Calibri"/>
          <w:sz w:val="24"/>
          <w:szCs w:val="24"/>
        </w:rPr>
        <w:t>Cabau</w:t>
      </w:r>
      <w:proofErr w:type="spellEnd"/>
      <w:r w:rsidRPr="00A364AE">
        <w:rPr>
          <w:rFonts w:ascii="Calibri" w:hAnsi="Calibri" w:cs="Calibri"/>
          <w:sz w:val="24"/>
          <w:szCs w:val="24"/>
        </w:rPr>
        <w:t xml:space="preserve"> por 2 minutos y al Circe de Theo </w:t>
      </w:r>
      <w:proofErr w:type="spellStart"/>
      <w:r w:rsidRPr="00A364AE">
        <w:rPr>
          <w:rFonts w:ascii="Calibri" w:hAnsi="Calibri" w:cs="Calibri"/>
          <w:sz w:val="24"/>
          <w:szCs w:val="24"/>
        </w:rPr>
        <w:t>Danel</w:t>
      </w:r>
      <w:proofErr w:type="spellEnd"/>
      <w:r w:rsidRPr="00A364AE">
        <w:rPr>
          <w:rFonts w:ascii="Calibri" w:hAnsi="Calibri" w:cs="Calibri"/>
          <w:sz w:val="24"/>
          <w:szCs w:val="24"/>
        </w:rPr>
        <w:t xml:space="preserve"> en más de 17 minutos, tras la compensación de tiempos.</w:t>
      </w:r>
    </w:p>
    <w:p w14:paraId="303F6E74" w14:textId="2FC78D6B" w:rsidR="00A364AE" w:rsidRPr="00F47CFF" w:rsidRDefault="00A364AE" w:rsidP="00A364AE">
      <w:pPr>
        <w:jc w:val="both"/>
        <w:rPr>
          <w:rFonts w:ascii="Calibri" w:hAnsi="Calibri" w:cs="Calibri"/>
          <w:sz w:val="24"/>
          <w:szCs w:val="24"/>
        </w:rPr>
      </w:pPr>
      <w:r w:rsidRPr="00A364AE">
        <w:rPr>
          <w:rFonts w:ascii="Calibri" w:hAnsi="Calibri" w:cs="Calibri"/>
          <w:sz w:val="24"/>
          <w:szCs w:val="24"/>
        </w:rPr>
        <w:t xml:space="preserve">Nada más y nada menos que 10 Big </w:t>
      </w:r>
      <w:proofErr w:type="spellStart"/>
      <w:r w:rsidRPr="00A364AE">
        <w:rPr>
          <w:rFonts w:ascii="Calibri" w:hAnsi="Calibri" w:cs="Calibri"/>
          <w:sz w:val="24"/>
          <w:szCs w:val="24"/>
        </w:rPr>
        <w:t>Boats</w:t>
      </w:r>
      <w:proofErr w:type="spellEnd"/>
      <w:r w:rsidRPr="00A364AE">
        <w:rPr>
          <w:rFonts w:ascii="Calibri" w:hAnsi="Calibri" w:cs="Calibri"/>
          <w:sz w:val="24"/>
          <w:szCs w:val="24"/>
        </w:rPr>
        <w:t xml:space="preserve"> tomaban la salida, dominando la </w:t>
      </w:r>
      <w:r w:rsidR="00B827FA" w:rsidRPr="00A364AE">
        <w:rPr>
          <w:rFonts w:ascii="Calibri" w:hAnsi="Calibri" w:cs="Calibri"/>
          <w:sz w:val="24"/>
          <w:szCs w:val="24"/>
        </w:rPr>
        <w:t>clasificación</w:t>
      </w:r>
      <w:r w:rsidRPr="00A364AE">
        <w:rPr>
          <w:rFonts w:ascii="Calibri" w:hAnsi="Calibri" w:cs="Calibri"/>
          <w:sz w:val="24"/>
          <w:szCs w:val="24"/>
        </w:rPr>
        <w:t xml:space="preserve"> los tres 15 Metros. Por solo 23 segundos se</w:t>
      </w:r>
      <w:r w:rsidR="00B827FA">
        <w:rPr>
          <w:rFonts w:ascii="Calibri" w:hAnsi="Calibri" w:cs="Calibri"/>
          <w:sz w:val="24"/>
          <w:szCs w:val="24"/>
        </w:rPr>
        <w:t xml:space="preserve"> h</w:t>
      </w:r>
      <w:r w:rsidRPr="00A364AE">
        <w:rPr>
          <w:rFonts w:ascii="Calibri" w:hAnsi="Calibri" w:cs="Calibri"/>
          <w:sz w:val="24"/>
          <w:szCs w:val="24"/>
        </w:rPr>
        <w:t xml:space="preserve">a impuesto el </w:t>
      </w:r>
      <w:proofErr w:type="spellStart"/>
      <w:r w:rsidRPr="00A364AE">
        <w:rPr>
          <w:rFonts w:ascii="Calibri" w:hAnsi="Calibri" w:cs="Calibri"/>
          <w:sz w:val="24"/>
          <w:szCs w:val="24"/>
        </w:rPr>
        <w:t>Mariska</w:t>
      </w:r>
      <w:proofErr w:type="spellEnd"/>
      <w:r w:rsidRPr="00A364AE">
        <w:rPr>
          <w:rFonts w:ascii="Calibri" w:hAnsi="Calibri" w:cs="Calibri"/>
          <w:sz w:val="24"/>
          <w:szCs w:val="24"/>
        </w:rPr>
        <w:t xml:space="preserve"> de Dan </w:t>
      </w:r>
      <w:proofErr w:type="spellStart"/>
      <w:r w:rsidRPr="00A364AE">
        <w:rPr>
          <w:rFonts w:ascii="Calibri" w:hAnsi="Calibri" w:cs="Calibri"/>
          <w:sz w:val="24"/>
          <w:szCs w:val="24"/>
        </w:rPr>
        <w:t>Pojsak</w:t>
      </w:r>
      <w:proofErr w:type="spellEnd"/>
      <w:r w:rsidRPr="00A364AE">
        <w:rPr>
          <w:rFonts w:ascii="Calibri" w:hAnsi="Calibri" w:cs="Calibri"/>
          <w:sz w:val="24"/>
          <w:szCs w:val="24"/>
        </w:rPr>
        <w:t xml:space="preserve"> al </w:t>
      </w:r>
      <w:proofErr w:type="spellStart"/>
      <w:r w:rsidRPr="00A364AE">
        <w:rPr>
          <w:rFonts w:ascii="Calibri" w:hAnsi="Calibri" w:cs="Calibri"/>
          <w:sz w:val="24"/>
          <w:szCs w:val="24"/>
        </w:rPr>
        <w:t>The</w:t>
      </w:r>
      <w:proofErr w:type="spellEnd"/>
      <w:r w:rsidRPr="00A364AE">
        <w:rPr>
          <w:rFonts w:ascii="Calibri" w:hAnsi="Calibri" w:cs="Calibri"/>
          <w:sz w:val="24"/>
          <w:szCs w:val="24"/>
        </w:rPr>
        <w:t xml:space="preserve"> Lady Anne de Jaime Botín, </w:t>
      </w:r>
      <w:proofErr w:type="spellStart"/>
      <w:r w:rsidRPr="00A364AE">
        <w:rPr>
          <w:rFonts w:ascii="Calibri" w:hAnsi="Calibri" w:cs="Calibri"/>
          <w:sz w:val="24"/>
          <w:szCs w:val="24"/>
        </w:rPr>
        <w:t>compendando</w:t>
      </w:r>
      <w:proofErr w:type="spellEnd"/>
      <w:r w:rsidRPr="00A364AE">
        <w:rPr>
          <w:rFonts w:ascii="Calibri" w:hAnsi="Calibri" w:cs="Calibri"/>
          <w:sz w:val="24"/>
          <w:szCs w:val="24"/>
        </w:rPr>
        <w:t xml:space="preserve"> a 6:36 </w:t>
      </w:r>
      <w:proofErr w:type="spellStart"/>
      <w:r w:rsidRPr="00A364AE">
        <w:rPr>
          <w:rFonts w:ascii="Calibri" w:hAnsi="Calibri" w:cs="Calibri"/>
          <w:sz w:val="24"/>
          <w:szCs w:val="24"/>
        </w:rPr>
        <w:t>mintos</w:t>
      </w:r>
      <w:proofErr w:type="spellEnd"/>
      <w:r w:rsidRPr="00A364AE">
        <w:rPr>
          <w:rFonts w:ascii="Calibri" w:hAnsi="Calibri" w:cs="Calibri"/>
          <w:sz w:val="24"/>
          <w:szCs w:val="24"/>
        </w:rPr>
        <w:t xml:space="preserve"> del líder el </w:t>
      </w:r>
      <w:proofErr w:type="spellStart"/>
      <w:r w:rsidRPr="00A364AE">
        <w:rPr>
          <w:rFonts w:ascii="Calibri" w:hAnsi="Calibri" w:cs="Calibri"/>
          <w:sz w:val="24"/>
          <w:szCs w:val="24"/>
        </w:rPr>
        <w:t>Tuiga</w:t>
      </w:r>
      <w:proofErr w:type="spellEnd"/>
      <w:r w:rsidRPr="00A364AE">
        <w:rPr>
          <w:rFonts w:ascii="Calibri" w:hAnsi="Calibri" w:cs="Calibri"/>
          <w:sz w:val="24"/>
          <w:szCs w:val="24"/>
        </w:rPr>
        <w:t xml:space="preserve"> de. El cuarto puesto lo ganaba el </w:t>
      </w:r>
      <w:proofErr w:type="spellStart"/>
      <w:r w:rsidRPr="00A364AE">
        <w:rPr>
          <w:rFonts w:ascii="Calibri" w:hAnsi="Calibri" w:cs="Calibri"/>
          <w:sz w:val="24"/>
          <w:szCs w:val="24"/>
        </w:rPr>
        <w:t>Viveka</w:t>
      </w:r>
      <w:proofErr w:type="spellEnd"/>
      <w:r w:rsidRPr="00A364AE">
        <w:rPr>
          <w:rFonts w:ascii="Calibri" w:hAnsi="Calibri" w:cs="Calibri"/>
          <w:sz w:val="24"/>
          <w:szCs w:val="24"/>
        </w:rPr>
        <w:t xml:space="preserve"> de Keith Mills, seguido por el Cambria de Chris </w:t>
      </w:r>
      <w:proofErr w:type="spellStart"/>
      <w:r w:rsidRPr="00A364AE">
        <w:rPr>
          <w:rFonts w:ascii="Calibri" w:hAnsi="Calibri" w:cs="Calibri"/>
          <w:sz w:val="24"/>
          <w:szCs w:val="24"/>
        </w:rPr>
        <w:t>Barkham</w:t>
      </w:r>
      <w:proofErr w:type="spellEnd"/>
    </w:p>
    <w:p w14:paraId="11059B0E" w14:textId="6838C4CB" w:rsidR="000E527D" w:rsidRPr="000E527D" w:rsidRDefault="000E527D" w:rsidP="000E527D">
      <w:pPr>
        <w:jc w:val="both"/>
        <w:rPr>
          <w:b/>
          <w:bCs/>
        </w:rPr>
      </w:pPr>
      <w:proofErr w:type="spellStart"/>
      <w:r w:rsidRPr="000E527D">
        <w:rPr>
          <w:b/>
          <w:bCs/>
        </w:rPr>
        <w:t>Kookaburra</w:t>
      </w:r>
      <w:proofErr w:type="spellEnd"/>
      <w:r w:rsidRPr="000E527D">
        <w:rPr>
          <w:b/>
          <w:bCs/>
        </w:rPr>
        <w:t xml:space="preserve"> II y </w:t>
      </w:r>
      <w:proofErr w:type="spellStart"/>
      <w:r w:rsidRPr="000E527D">
        <w:rPr>
          <w:b/>
          <w:bCs/>
        </w:rPr>
        <w:t>Northe</w:t>
      </w:r>
      <w:r w:rsidR="000E28D0">
        <w:rPr>
          <w:b/>
          <w:bCs/>
        </w:rPr>
        <w:t>r</w:t>
      </w:r>
      <w:r w:rsidRPr="000E527D">
        <w:rPr>
          <w:b/>
          <w:bCs/>
        </w:rPr>
        <w:t>n</w:t>
      </w:r>
      <w:proofErr w:type="spellEnd"/>
      <w:r w:rsidRPr="000E527D">
        <w:rPr>
          <w:b/>
          <w:bCs/>
        </w:rPr>
        <w:t xml:space="preserve"> Light primeros líderes en 12 metros</w:t>
      </w:r>
    </w:p>
    <w:p w14:paraId="1F1A2E72" w14:textId="15BF7E81" w:rsidR="000E527D" w:rsidRPr="000E527D" w:rsidRDefault="000E527D" w:rsidP="000E527D">
      <w:pPr>
        <w:jc w:val="both"/>
        <w:rPr>
          <w:rFonts w:ascii="Calibri" w:hAnsi="Calibri" w:cs="Calibri"/>
          <w:sz w:val="24"/>
          <w:szCs w:val="24"/>
        </w:rPr>
      </w:pPr>
      <w:r w:rsidRPr="000E527D">
        <w:rPr>
          <w:rFonts w:ascii="Calibri" w:hAnsi="Calibri" w:cs="Calibri"/>
          <w:sz w:val="24"/>
          <w:szCs w:val="24"/>
        </w:rPr>
        <w:t xml:space="preserve">Las dos categorías de </w:t>
      </w:r>
      <w:r w:rsidR="00D5580D">
        <w:rPr>
          <w:rFonts w:ascii="Calibri" w:hAnsi="Calibri" w:cs="Calibri"/>
          <w:sz w:val="24"/>
          <w:szCs w:val="24"/>
        </w:rPr>
        <w:t xml:space="preserve">12 </w:t>
      </w:r>
      <w:r w:rsidRPr="000E527D">
        <w:rPr>
          <w:rFonts w:ascii="Calibri" w:hAnsi="Calibri" w:cs="Calibri"/>
          <w:sz w:val="24"/>
          <w:szCs w:val="24"/>
        </w:rPr>
        <w:t>metros, finalmente han completado dos pruebas de su programa, disputadas en recorridos barlovento-sotavento, con un viento inicial de Sureste (145º) que ha ido rolando hacia el 160º, ajustando el comité de regatas el posicionamiento de las balizas.</w:t>
      </w:r>
    </w:p>
    <w:p w14:paraId="4A749465" w14:textId="1CE23FE1" w:rsidR="000E527D" w:rsidRPr="000E527D" w:rsidRDefault="000E527D" w:rsidP="000E527D">
      <w:pPr>
        <w:jc w:val="both"/>
        <w:rPr>
          <w:rFonts w:ascii="Calibri" w:hAnsi="Calibri" w:cs="Calibri"/>
          <w:sz w:val="24"/>
          <w:szCs w:val="24"/>
        </w:rPr>
      </w:pPr>
      <w:proofErr w:type="spellStart"/>
      <w:r w:rsidRPr="000E527D">
        <w:rPr>
          <w:rFonts w:ascii="Calibri" w:hAnsi="Calibri" w:cs="Calibri"/>
          <w:sz w:val="24"/>
          <w:szCs w:val="24"/>
        </w:rPr>
        <w:t>Torben</w:t>
      </w:r>
      <w:proofErr w:type="spellEnd"/>
      <w:r w:rsidRPr="000E527D">
        <w:rPr>
          <w:rFonts w:ascii="Calibri" w:hAnsi="Calibri" w:cs="Calibri"/>
          <w:sz w:val="24"/>
          <w:szCs w:val="24"/>
        </w:rPr>
        <w:t xml:space="preserve"> </w:t>
      </w:r>
      <w:proofErr w:type="spellStart"/>
      <w:r w:rsidRPr="000E527D">
        <w:rPr>
          <w:rFonts w:ascii="Calibri" w:hAnsi="Calibri" w:cs="Calibri"/>
          <w:sz w:val="24"/>
          <w:szCs w:val="24"/>
        </w:rPr>
        <w:t>Grael</w:t>
      </w:r>
      <w:proofErr w:type="spellEnd"/>
      <w:r w:rsidRPr="000E527D">
        <w:rPr>
          <w:rFonts w:ascii="Calibri" w:hAnsi="Calibri" w:cs="Calibri"/>
          <w:sz w:val="24"/>
          <w:szCs w:val="24"/>
        </w:rPr>
        <w:t xml:space="preserve"> ha dominado con mano de hierro la flota de la División A en el </w:t>
      </w:r>
      <w:proofErr w:type="spellStart"/>
      <w:r w:rsidRPr="000E527D">
        <w:rPr>
          <w:rFonts w:ascii="Calibri" w:hAnsi="Calibri" w:cs="Calibri"/>
          <w:sz w:val="24"/>
          <w:szCs w:val="24"/>
        </w:rPr>
        <w:t>Kookaburra</w:t>
      </w:r>
      <w:proofErr w:type="spellEnd"/>
      <w:r w:rsidRPr="000E527D">
        <w:rPr>
          <w:rFonts w:ascii="Calibri" w:hAnsi="Calibri" w:cs="Calibri"/>
          <w:sz w:val="24"/>
          <w:szCs w:val="24"/>
        </w:rPr>
        <w:t xml:space="preserve"> II de </w:t>
      </w:r>
      <w:proofErr w:type="spellStart"/>
      <w:r w:rsidRPr="000E527D">
        <w:rPr>
          <w:rFonts w:ascii="Calibri" w:hAnsi="Calibri" w:cs="Calibri"/>
          <w:sz w:val="24"/>
          <w:szCs w:val="24"/>
        </w:rPr>
        <w:t>Patrizio</w:t>
      </w:r>
      <w:proofErr w:type="spellEnd"/>
      <w:r w:rsidRPr="000E527D">
        <w:rPr>
          <w:rFonts w:ascii="Calibri" w:hAnsi="Calibri" w:cs="Calibri"/>
          <w:sz w:val="24"/>
          <w:szCs w:val="24"/>
        </w:rPr>
        <w:t xml:space="preserve"> </w:t>
      </w:r>
      <w:proofErr w:type="spellStart"/>
      <w:r w:rsidRPr="000E527D">
        <w:rPr>
          <w:rFonts w:ascii="Calibri" w:hAnsi="Calibri" w:cs="Calibri"/>
          <w:sz w:val="24"/>
          <w:szCs w:val="24"/>
        </w:rPr>
        <w:t>Bertelli</w:t>
      </w:r>
      <w:proofErr w:type="spellEnd"/>
      <w:r w:rsidRPr="000E527D">
        <w:rPr>
          <w:rFonts w:ascii="Calibri" w:hAnsi="Calibri" w:cs="Calibri"/>
          <w:sz w:val="24"/>
          <w:szCs w:val="24"/>
        </w:rPr>
        <w:t xml:space="preserve">. Dos victorias parciales le </w:t>
      </w:r>
      <w:r w:rsidR="003A796A">
        <w:rPr>
          <w:rFonts w:ascii="Calibri" w:hAnsi="Calibri" w:cs="Calibri"/>
          <w:sz w:val="24"/>
          <w:szCs w:val="24"/>
        </w:rPr>
        <w:t>otorgan</w:t>
      </w:r>
      <w:r w:rsidRPr="000E527D">
        <w:rPr>
          <w:rFonts w:ascii="Calibri" w:hAnsi="Calibri" w:cs="Calibri"/>
          <w:sz w:val="24"/>
          <w:szCs w:val="24"/>
        </w:rPr>
        <w:t xml:space="preserve"> el liderato provisional sumando dos puntos por los 5 2-3) del Kiwi Magic de Johan </w:t>
      </w:r>
      <w:proofErr w:type="spellStart"/>
      <w:r w:rsidRPr="000E527D">
        <w:rPr>
          <w:rFonts w:ascii="Calibri" w:hAnsi="Calibri" w:cs="Calibri"/>
          <w:sz w:val="24"/>
          <w:szCs w:val="24"/>
        </w:rPr>
        <w:t>Blach</w:t>
      </w:r>
      <w:proofErr w:type="spellEnd"/>
      <w:r w:rsidRPr="000E527D">
        <w:rPr>
          <w:rFonts w:ascii="Calibri" w:hAnsi="Calibri" w:cs="Calibri"/>
          <w:sz w:val="24"/>
          <w:szCs w:val="24"/>
        </w:rPr>
        <w:t xml:space="preserve">. En tercera posición se sitúa el South Australia con 7 (5-2) puntos, que se ha visto perjudicado por adelantarse al tiro de salida en la primera prueba, debiendo retomar la partida con un irreversible retraso. El French Kiss acumula idénticos siete puntos, relegando al </w:t>
      </w:r>
      <w:proofErr w:type="spellStart"/>
      <w:r w:rsidRPr="000E527D">
        <w:rPr>
          <w:rFonts w:ascii="Calibri" w:hAnsi="Calibri" w:cs="Calibri"/>
          <w:sz w:val="24"/>
          <w:szCs w:val="24"/>
        </w:rPr>
        <w:t>Crusader</w:t>
      </w:r>
      <w:proofErr w:type="spellEnd"/>
      <w:r w:rsidRPr="000E527D">
        <w:rPr>
          <w:rFonts w:ascii="Calibri" w:hAnsi="Calibri" w:cs="Calibri"/>
          <w:sz w:val="24"/>
          <w:szCs w:val="24"/>
        </w:rPr>
        <w:t xml:space="preserve"> al quinto puesto.</w:t>
      </w:r>
    </w:p>
    <w:p w14:paraId="756DBD61" w14:textId="77777777" w:rsidR="000E527D" w:rsidRPr="000E527D" w:rsidRDefault="000E527D" w:rsidP="000E527D">
      <w:pPr>
        <w:jc w:val="both"/>
        <w:rPr>
          <w:rFonts w:ascii="Calibri" w:hAnsi="Calibri" w:cs="Calibri"/>
          <w:sz w:val="24"/>
          <w:szCs w:val="24"/>
        </w:rPr>
      </w:pPr>
      <w:r w:rsidRPr="000E527D">
        <w:rPr>
          <w:rFonts w:ascii="Calibri" w:hAnsi="Calibri" w:cs="Calibri"/>
          <w:sz w:val="24"/>
          <w:szCs w:val="24"/>
        </w:rPr>
        <w:t xml:space="preserve">Claro dominio también en la División D, con sendas victorias parciales del </w:t>
      </w:r>
      <w:proofErr w:type="spellStart"/>
      <w:r w:rsidRPr="000E527D">
        <w:rPr>
          <w:rFonts w:ascii="Calibri" w:hAnsi="Calibri" w:cs="Calibri"/>
          <w:sz w:val="24"/>
          <w:szCs w:val="24"/>
        </w:rPr>
        <w:t>Northern</w:t>
      </w:r>
      <w:proofErr w:type="spellEnd"/>
      <w:r w:rsidRPr="000E527D">
        <w:rPr>
          <w:rFonts w:ascii="Calibri" w:hAnsi="Calibri" w:cs="Calibri"/>
          <w:sz w:val="24"/>
          <w:szCs w:val="24"/>
        </w:rPr>
        <w:t xml:space="preserve"> Light de Hans </w:t>
      </w:r>
      <w:proofErr w:type="spellStart"/>
      <w:r w:rsidRPr="000E527D">
        <w:rPr>
          <w:rFonts w:ascii="Calibri" w:hAnsi="Calibri" w:cs="Calibri"/>
          <w:sz w:val="24"/>
          <w:szCs w:val="24"/>
        </w:rPr>
        <w:t>Eliason</w:t>
      </w:r>
      <w:proofErr w:type="spellEnd"/>
      <w:r w:rsidRPr="000E527D">
        <w:rPr>
          <w:rFonts w:ascii="Calibri" w:hAnsi="Calibri" w:cs="Calibri"/>
          <w:sz w:val="24"/>
          <w:szCs w:val="24"/>
        </w:rPr>
        <w:t xml:space="preserve"> patroneado por Magnus Holmberg. Los otros siete participantes en esta división también repetían sus respectivos parciales en ambas pruebas. Así, con cuatro puntos se sitúa el </w:t>
      </w:r>
      <w:proofErr w:type="spellStart"/>
      <w:r w:rsidRPr="000E527D">
        <w:rPr>
          <w:rFonts w:ascii="Calibri" w:hAnsi="Calibri" w:cs="Calibri"/>
          <w:sz w:val="24"/>
          <w:szCs w:val="24"/>
        </w:rPr>
        <w:t>Vim</w:t>
      </w:r>
      <w:proofErr w:type="spellEnd"/>
      <w:r w:rsidRPr="000E527D">
        <w:rPr>
          <w:rFonts w:ascii="Calibri" w:hAnsi="Calibri" w:cs="Calibri"/>
          <w:sz w:val="24"/>
          <w:szCs w:val="24"/>
        </w:rPr>
        <w:t xml:space="preserve"> patroneado por James Patrick, completando el odio provisional el </w:t>
      </w:r>
      <w:proofErr w:type="spellStart"/>
      <w:r w:rsidRPr="000E527D">
        <w:rPr>
          <w:rFonts w:ascii="Calibri" w:hAnsi="Calibri" w:cs="Calibri"/>
          <w:sz w:val="24"/>
          <w:szCs w:val="24"/>
        </w:rPr>
        <w:t>Jenetta</w:t>
      </w:r>
      <w:proofErr w:type="spellEnd"/>
      <w:r w:rsidRPr="000E527D">
        <w:rPr>
          <w:rFonts w:ascii="Calibri" w:hAnsi="Calibri" w:cs="Calibri"/>
          <w:sz w:val="24"/>
          <w:szCs w:val="24"/>
        </w:rPr>
        <w:t xml:space="preserve"> de Thomas </w:t>
      </w:r>
      <w:proofErr w:type="spellStart"/>
      <w:r w:rsidRPr="000E527D">
        <w:rPr>
          <w:rFonts w:ascii="Calibri" w:hAnsi="Calibri" w:cs="Calibri"/>
          <w:sz w:val="24"/>
          <w:szCs w:val="24"/>
        </w:rPr>
        <w:t>Muller</w:t>
      </w:r>
      <w:proofErr w:type="spellEnd"/>
      <w:r w:rsidRPr="000E527D">
        <w:rPr>
          <w:rFonts w:ascii="Calibri" w:hAnsi="Calibri" w:cs="Calibri"/>
          <w:sz w:val="24"/>
          <w:szCs w:val="24"/>
        </w:rPr>
        <w:t xml:space="preserve">. Luego se clasificaban los </w:t>
      </w:r>
      <w:proofErr w:type="spellStart"/>
      <w:r w:rsidRPr="000E527D">
        <w:rPr>
          <w:rFonts w:ascii="Calibri" w:hAnsi="Calibri" w:cs="Calibri"/>
          <w:sz w:val="24"/>
          <w:szCs w:val="24"/>
        </w:rPr>
        <w:t>Seven</w:t>
      </w:r>
      <w:proofErr w:type="spellEnd"/>
      <w:r w:rsidRPr="000E527D">
        <w:rPr>
          <w:rFonts w:ascii="Calibri" w:hAnsi="Calibri" w:cs="Calibri"/>
          <w:sz w:val="24"/>
          <w:szCs w:val="24"/>
        </w:rPr>
        <w:t xml:space="preserve"> Seas </w:t>
      </w:r>
      <w:proofErr w:type="spellStart"/>
      <w:r w:rsidRPr="000E527D">
        <w:rPr>
          <w:rFonts w:ascii="Calibri" w:hAnsi="Calibri" w:cs="Calibri"/>
          <w:sz w:val="24"/>
          <w:szCs w:val="24"/>
        </w:rPr>
        <w:t>of</w:t>
      </w:r>
      <w:proofErr w:type="spellEnd"/>
      <w:r w:rsidRPr="000E527D">
        <w:rPr>
          <w:rFonts w:ascii="Calibri" w:hAnsi="Calibri" w:cs="Calibri"/>
          <w:sz w:val="24"/>
          <w:szCs w:val="24"/>
        </w:rPr>
        <w:t xml:space="preserve"> Porto, </w:t>
      </w:r>
      <w:proofErr w:type="spellStart"/>
      <w:r w:rsidRPr="000E527D">
        <w:rPr>
          <w:rFonts w:ascii="Calibri" w:hAnsi="Calibri" w:cs="Calibri"/>
          <w:sz w:val="24"/>
          <w:szCs w:val="24"/>
        </w:rPr>
        <w:t>Thea</w:t>
      </w:r>
      <w:proofErr w:type="spellEnd"/>
      <w:r w:rsidRPr="000E527D">
        <w:rPr>
          <w:rFonts w:ascii="Calibri" w:hAnsi="Calibri" w:cs="Calibri"/>
          <w:sz w:val="24"/>
          <w:szCs w:val="24"/>
        </w:rPr>
        <w:t xml:space="preserve">, Eileen 1938, La </w:t>
      </w:r>
      <w:proofErr w:type="spellStart"/>
      <w:r w:rsidRPr="000E527D">
        <w:rPr>
          <w:rFonts w:ascii="Calibri" w:hAnsi="Calibri" w:cs="Calibri"/>
          <w:sz w:val="24"/>
          <w:szCs w:val="24"/>
        </w:rPr>
        <w:t>Spina</w:t>
      </w:r>
      <w:proofErr w:type="spellEnd"/>
      <w:r w:rsidRPr="000E527D">
        <w:rPr>
          <w:rFonts w:ascii="Calibri" w:hAnsi="Calibri" w:cs="Calibri"/>
          <w:sz w:val="24"/>
          <w:szCs w:val="24"/>
        </w:rPr>
        <w:t xml:space="preserve"> y </w:t>
      </w:r>
      <w:proofErr w:type="spellStart"/>
      <w:r w:rsidRPr="000E527D">
        <w:rPr>
          <w:rFonts w:ascii="Calibri" w:hAnsi="Calibri" w:cs="Calibri"/>
          <w:sz w:val="24"/>
          <w:szCs w:val="24"/>
        </w:rPr>
        <w:t>Flica</w:t>
      </w:r>
      <w:proofErr w:type="spellEnd"/>
      <w:r w:rsidRPr="000E527D">
        <w:rPr>
          <w:rFonts w:ascii="Calibri" w:hAnsi="Calibri" w:cs="Calibri"/>
          <w:sz w:val="24"/>
          <w:szCs w:val="24"/>
        </w:rPr>
        <w:t xml:space="preserve"> II.</w:t>
      </w:r>
    </w:p>
    <w:p w14:paraId="29D6FA4F" w14:textId="0E073883" w:rsidR="0057126D" w:rsidRDefault="000E527D" w:rsidP="000E527D">
      <w:pPr>
        <w:jc w:val="both"/>
        <w:rPr>
          <w:rFonts w:ascii="Calibri" w:hAnsi="Calibri" w:cs="Calibri"/>
          <w:sz w:val="24"/>
          <w:szCs w:val="24"/>
        </w:rPr>
      </w:pPr>
      <w:r w:rsidRPr="000E527D">
        <w:rPr>
          <w:rFonts w:ascii="Calibri" w:hAnsi="Calibri" w:cs="Calibri"/>
          <w:sz w:val="24"/>
          <w:szCs w:val="24"/>
        </w:rPr>
        <w:t xml:space="preserve">Mañana la Puig Vela </w:t>
      </w:r>
      <w:proofErr w:type="spellStart"/>
      <w:r w:rsidRPr="000E527D">
        <w:rPr>
          <w:rFonts w:ascii="Calibri" w:hAnsi="Calibri" w:cs="Calibri"/>
          <w:sz w:val="24"/>
          <w:szCs w:val="24"/>
        </w:rPr>
        <w:t>Clàssica</w:t>
      </w:r>
      <w:proofErr w:type="spellEnd"/>
      <w:r w:rsidRPr="000E527D">
        <w:rPr>
          <w:rFonts w:ascii="Calibri" w:hAnsi="Calibri" w:cs="Calibri"/>
          <w:sz w:val="24"/>
          <w:szCs w:val="24"/>
        </w:rPr>
        <w:t xml:space="preserve"> competirá en su campo de regatas habitual, frente a las playas de la Barceloneta, al no haber programa de la </w:t>
      </w:r>
      <w:proofErr w:type="spellStart"/>
      <w:r w:rsidRPr="000E527D">
        <w:rPr>
          <w:rFonts w:ascii="Calibri" w:hAnsi="Calibri" w:cs="Calibri"/>
          <w:sz w:val="24"/>
          <w:szCs w:val="24"/>
        </w:rPr>
        <w:t>America’s</w:t>
      </w:r>
      <w:proofErr w:type="spellEnd"/>
      <w:r w:rsidRPr="000E527D">
        <w:rPr>
          <w:rFonts w:ascii="Calibri" w:hAnsi="Calibri" w:cs="Calibri"/>
          <w:sz w:val="24"/>
          <w:szCs w:val="24"/>
        </w:rPr>
        <w:t xml:space="preserve"> Cup, teniendo programada las primeras salidas a las 13 horas.</w:t>
      </w:r>
    </w:p>
    <w:p w14:paraId="6FA6AB6B" w14:textId="77777777" w:rsidR="007D7944" w:rsidRDefault="007D7944" w:rsidP="007D7944">
      <w:pPr>
        <w:rPr>
          <w:b/>
          <w:bCs/>
        </w:rPr>
      </w:pPr>
      <w:r>
        <w:rPr>
          <w:b/>
          <w:bCs/>
        </w:rPr>
        <w:t>CLASIFICACIONES JORNADA 05/09 REGATA PUIG 2024</w:t>
      </w:r>
    </w:p>
    <w:p w14:paraId="680B2DC4" w14:textId="77777777" w:rsidR="007D7944" w:rsidRDefault="007D7944" w:rsidP="007D7944">
      <w:pPr>
        <w:numPr>
          <w:ilvl w:val="0"/>
          <w:numId w:val="11"/>
        </w:numPr>
        <w:spacing w:after="0" w:line="240" w:lineRule="auto"/>
        <w:rPr>
          <w:rFonts w:eastAsia="Times New Roman"/>
        </w:rPr>
      </w:pPr>
      <w:r>
        <w:rPr>
          <w:rFonts w:eastAsia="Times New Roman"/>
        </w:rPr>
        <w:t>CLÀSSIC IOR: OJALA II</w:t>
      </w:r>
    </w:p>
    <w:p w14:paraId="0FE7A8D3" w14:textId="77777777" w:rsidR="007D7944" w:rsidRDefault="007D7944" w:rsidP="007D7944">
      <w:pPr>
        <w:numPr>
          <w:ilvl w:val="0"/>
          <w:numId w:val="11"/>
        </w:numPr>
        <w:spacing w:after="0" w:line="240" w:lineRule="auto"/>
        <w:rPr>
          <w:rFonts w:eastAsia="Times New Roman"/>
          <w:lang w:val="pt-PT"/>
        </w:rPr>
      </w:pPr>
      <w:r>
        <w:rPr>
          <w:rFonts w:eastAsia="Times New Roman"/>
          <w:lang w:val="pt-PT"/>
        </w:rPr>
        <w:t>CLÀSSIC I: RECLUTA</w:t>
      </w:r>
    </w:p>
    <w:p w14:paraId="45445A5A" w14:textId="77777777" w:rsidR="007D7944" w:rsidRDefault="007D7944" w:rsidP="007D7944">
      <w:pPr>
        <w:numPr>
          <w:ilvl w:val="0"/>
          <w:numId w:val="11"/>
        </w:numPr>
        <w:spacing w:after="0" w:line="240" w:lineRule="auto"/>
        <w:rPr>
          <w:rFonts w:eastAsia="Times New Roman"/>
        </w:rPr>
      </w:pPr>
      <w:r>
        <w:rPr>
          <w:rFonts w:eastAsia="Times New Roman"/>
        </w:rPr>
        <w:t>CLÀSSIC II: CRIVIZZA</w:t>
      </w:r>
    </w:p>
    <w:p w14:paraId="6A4B1545" w14:textId="51A175EB" w:rsidR="007D7944" w:rsidRDefault="007D7944" w:rsidP="007D7944">
      <w:pPr>
        <w:numPr>
          <w:ilvl w:val="0"/>
          <w:numId w:val="11"/>
        </w:numPr>
        <w:spacing w:after="0" w:line="240" w:lineRule="auto"/>
        <w:rPr>
          <w:rFonts w:eastAsia="Times New Roman"/>
        </w:rPr>
      </w:pPr>
      <w:r>
        <w:rPr>
          <w:rFonts w:eastAsia="Times New Roman"/>
        </w:rPr>
        <w:t>ÈPOCA CANGREJA:</w:t>
      </w:r>
      <w:r w:rsidR="004A0CEB">
        <w:rPr>
          <w:rFonts w:eastAsia="Times New Roman"/>
        </w:rPr>
        <w:t xml:space="preserve"> VIOLA</w:t>
      </w:r>
    </w:p>
    <w:p w14:paraId="5D7BEB74" w14:textId="77777777" w:rsidR="007D7944" w:rsidRDefault="007D7944" w:rsidP="007D7944">
      <w:pPr>
        <w:numPr>
          <w:ilvl w:val="0"/>
          <w:numId w:val="11"/>
        </w:numPr>
        <w:spacing w:after="0" w:line="240" w:lineRule="auto"/>
        <w:rPr>
          <w:rFonts w:eastAsia="Times New Roman"/>
        </w:rPr>
      </w:pPr>
      <w:r>
        <w:rPr>
          <w:rFonts w:eastAsia="Times New Roman"/>
        </w:rPr>
        <w:t>ÈPOCA BERMUDA: COMET</w:t>
      </w:r>
    </w:p>
    <w:p w14:paraId="7604B6DA" w14:textId="77777777" w:rsidR="007D7944" w:rsidRDefault="007D7944" w:rsidP="007D7944">
      <w:pPr>
        <w:numPr>
          <w:ilvl w:val="0"/>
          <w:numId w:val="11"/>
        </w:numPr>
        <w:spacing w:after="0" w:line="240" w:lineRule="auto"/>
        <w:rPr>
          <w:rFonts w:eastAsia="Times New Roman"/>
        </w:rPr>
      </w:pPr>
      <w:r>
        <w:rPr>
          <w:rFonts w:eastAsia="Times New Roman"/>
        </w:rPr>
        <w:t>BIG BOAT: MARISKA</w:t>
      </w:r>
    </w:p>
    <w:p w14:paraId="2DE7B0BF" w14:textId="77777777" w:rsidR="007D7944" w:rsidRDefault="007D7944" w:rsidP="007D7944">
      <w:pPr>
        <w:numPr>
          <w:ilvl w:val="0"/>
          <w:numId w:val="11"/>
        </w:numPr>
        <w:spacing w:after="0" w:line="240" w:lineRule="auto"/>
        <w:rPr>
          <w:rFonts w:eastAsia="Times New Roman"/>
        </w:rPr>
      </w:pPr>
      <w:r>
        <w:rPr>
          <w:rFonts w:eastAsia="Times New Roman"/>
        </w:rPr>
        <w:t>MODERN CLASSIC: ANIMA II</w:t>
      </w:r>
    </w:p>
    <w:p w14:paraId="2C746A6D" w14:textId="77777777" w:rsidR="007D7944" w:rsidRPr="007D7944" w:rsidRDefault="007D7944" w:rsidP="007D7944">
      <w:pPr>
        <w:numPr>
          <w:ilvl w:val="0"/>
          <w:numId w:val="11"/>
        </w:numPr>
        <w:spacing w:after="0" w:line="240" w:lineRule="auto"/>
        <w:rPr>
          <w:rFonts w:eastAsia="Times New Roman"/>
          <w:lang w:val="en-US"/>
        </w:rPr>
      </w:pPr>
      <w:r w:rsidRPr="007D7944">
        <w:rPr>
          <w:rFonts w:eastAsia="Times New Roman"/>
          <w:lang w:val="en-US"/>
        </w:rPr>
        <w:t>12 M JI – DIVISIÓ A – GRAND PRIX: KOOKABURRA</w:t>
      </w:r>
    </w:p>
    <w:p w14:paraId="0923A5AD" w14:textId="77777777" w:rsidR="007D7944" w:rsidRPr="007D7944" w:rsidRDefault="007D7944" w:rsidP="007D7944">
      <w:pPr>
        <w:numPr>
          <w:ilvl w:val="0"/>
          <w:numId w:val="11"/>
        </w:numPr>
        <w:spacing w:after="0" w:line="240" w:lineRule="auto"/>
        <w:rPr>
          <w:rFonts w:eastAsia="Times New Roman"/>
          <w:lang w:val="en-US"/>
        </w:rPr>
      </w:pPr>
      <w:r w:rsidRPr="007D7944">
        <w:rPr>
          <w:rFonts w:eastAsia="Times New Roman"/>
          <w:lang w:val="en-US"/>
        </w:rPr>
        <w:t>12 M JI – DIVISIÓ D – TRADITIONAL: NORTHERN LIGHT</w:t>
      </w:r>
    </w:p>
    <w:p w14:paraId="37979BAA" w14:textId="77777777" w:rsidR="007D7944" w:rsidRDefault="007D7944" w:rsidP="007D7944">
      <w:pPr>
        <w:numPr>
          <w:ilvl w:val="0"/>
          <w:numId w:val="11"/>
        </w:numPr>
        <w:spacing w:after="0" w:line="240" w:lineRule="auto"/>
        <w:rPr>
          <w:rFonts w:eastAsia="Times New Roman"/>
        </w:rPr>
      </w:pPr>
      <w:r>
        <w:rPr>
          <w:rFonts w:eastAsia="Times New Roman"/>
        </w:rPr>
        <w:t>CLASE P: OLIMPIAN</w:t>
      </w:r>
    </w:p>
    <w:p w14:paraId="65965396" w14:textId="77777777" w:rsidR="006E48A4" w:rsidRDefault="006E48A4" w:rsidP="000E527D">
      <w:pPr>
        <w:jc w:val="both"/>
        <w:rPr>
          <w:rFonts w:ascii="Calibri" w:hAnsi="Calibri" w:cs="Calibri"/>
          <w:sz w:val="24"/>
          <w:szCs w:val="24"/>
        </w:rPr>
      </w:pPr>
    </w:p>
    <w:p w14:paraId="123C7EFE" w14:textId="481CF1BC" w:rsidR="00ED03E8" w:rsidRPr="000E527D" w:rsidRDefault="00ED03E8" w:rsidP="000E527D">
      <w:pPr>
        <w:jc w:val="both"/>
        <w:rPr>
          <w:rFonts w:ascii="Calibri" w:hAnsi="Calibri" w:cs="Calibri"/>
          <w:sz w:val="24"/>
          <w:szCs w:val="24"/>
        </w:rPr>
      </w:pPr>
      <w:r>
        <w:rPr>
          <w:rFonts w:ascii="Calibri" w:hAnsi="Calibri" w:cs="Calibri"/>
          <w:sz w:val="24"/>
          <w:szCs w:val="24"/>
        </w:rPr>
        <w:t xml:space="preserve">`Puedes descargar el </w:t>
      </w:r>
      <w:proofErr w:type="spellStart"/>
      <w:r>
        <w:rPr>
          <w:rFonts w:ascii="Calibri" w:hAnsi="Calibri" w:cs="Calibri"/>
          <w:sz w:val="24"/>
          <w:szCs w:val="24"/>
        </w:rPr>
        <w:t>vídeeeo</w:t>
      </w:r>
      <w:proofErr w:type="spellEnd"/>
      <w:r>
        <w:rPr>
          <w:rFonts w:ascii="Calibri" w:hAnsi="Calibri" w:cs="Calibri"/>
          <w:sz w:val="24"/>
          <w:szCs w:val="24"/>
        </w:rPr>
        <w:t xml:space="preserve"> resumen de esta primera jornada aquí</w:t>
      </w:r>
    </w:p>
    <w:p w14:paraId="30E73D04" w14:textId="6F5877ED" w:rsidR="00E02B20" w:rsidRPr="00C16143" w:rsidRDefault="00E02B20" w:rsidP="00C16143">
      <w:pPr>
        <w:jc w:val="both"/>
        <w:rPr>
          <w:sz w:val="18"/>
          <w:szCs w:val="18"/>
        </w:rPr>
      </w:pPr>
      <w:r w:rsidRPr="00E02B20">
        <w:rPr>
          <w:sz w:val="18"/>
          <w:szCs w:val="18"/>
        </w:rPr>
        <w:t>La XVII Regata PUIG VELA CLÀSSICA BARCELONA es un evento internacional que forma parte del calendario oficial de la RFEV y es puntuable para el II Campeonato Internacional CIM (Comité Internacional del Mediterráneo), así como para el XIII Trofeo Mare Nostrum – Copa de España de Barcos Clásicos</w:t>
      </w:r>
    </w:p>
    <w:p w14:paraId="681266DA" w14:textId="77777777" w:rsidR="00F3159C" w:rsidRDefault="00F3159C" w:rsidP="00E17D82">
      <w:pPr>
        <w:pStyle w:val="NormalWeb"/>
        <w:spacing w:before="0" w:beforeAutospacing="0" w:after="0" w:afterAutospacing="0"/>
        <w:ind w:right="1134"/>
        <w:rPr>
          <w:rStyle w:val="Strong"/>
          <w:rFonts w:ascii="Arial" w:hAnsi="Arial" w:cs="Arial"/>
          <w:sz w:val="20"/>
          <w:szCs w:val="20"/>
        </w:rPr>
      </w:pPr>
    </w:p>
    <w:p w14:paraId="24AF040B" w14:textId="77777777" w:rsidR="00F3159C" w:rsidRDefault="00F3159C" w:rsidP="00E17D82">
      <w:pPr>
        <w:pStyle w:val="NormalWeb"/>
        <w:spacing w:before="0" w:beforeAutospacing="0" w:after="0" w:afterAutospacing="0"/>
        <w:ind w:right="1134"/>
        <w:rPr>
          <w:rStyle w:val="Strong"/>
          <w:rFonts w:ascii="Arial" w:hAnsi="Arial" w:cs="Arial"/>
          <w:sz w:val="20"/>
          <w:szCs w:val="20"/>
        </w:rPr>
      </w:pPr>
    </w:p>
    <w:p w14:paraId="14365BE3" w14:textId="2500A462" w:rsidR="00E17D82" w:rsidRPr="00D30927" w:rsidRDefault="00E17D82" w:rsidP="00E17D82">
      <w:pPr>
        <w:pStyle w:val="NormalWeb"/>
        <w:spacing w:before="0" w:beforeAutospacing="0" w:after="0" w:afterAutospacing="0"/>
        <w:ind w:right="1134"/>
        <w:rPr>
          <w:rStyle w:val="Strong"/>
          <w:rFonts w:ascii="Arial" w:hAnsi="Arial" w:cs="Arial"/>
          <w:sz w:val="20"/>
          <w:szCs w:val="20"/>
        </w:rPr>
      </w:pPr>
      <w:r w:rsidRPr="00D30927">
        <w:rPr>
          <w:rStyle w:val="Strong"/>
          <w:rFonts w:ascii="Arial" w:hAnsi="Arial" w:cs="Arial"/>
          <w:sz w:val="20"/>
          <w:szCs w:val="20"/>
        </w:rPr>
        <w:t>Para más información</w:t>
      </w:r>
      <w:r>
        <w:rPr>
          <w:rStyle w:val="Strong"/>
          <w:rFonts w:ascii="Arial" w:hAnsi="Arial" w:cs="Arial"/>
          <w:sz w:val="20"/>
          <w:szCs w:val="20"/>
        </w:rPr>
        <w:t xml:space="preserve"> y acreditaciones</w:t>
      </w:r>
      <w:r w:rsidRPr="00D30927">
        <w:rPr>
          <w:rStyle w:val="Strong"/>
          <w:rFonts w:ascii="Arial" w:hAnsi="Arial" w:cs="Arial"/>
          <w:sz w:val="20"/>
          <w:szCs w:val="20"/>
        </w:rPr>
        <w:t>:</w:t>
      </w:r>
    </w:p>
    <w:p w14:paraId="046FDDF3" w14:textId="77777777" w:rsidR="00E17D82" w:rsidRPr="00D30927" w:rsidRDefault="00E17D82" w:rsidP="00E17D82">
      <w:pPr>
        <w:pStyle w:val="NormalWeb"/>
        <w:spacing w:before="0" w:beforeAutospacing="0" w:after="0" w:afterAutospacing="0"/>
        <w:ind w:right="1134"/>
        <w:rPr>
          <w:rStyle w:val="Strong"/>
          <w:rFonts w:ascii="Arial" w:hAnsi="Arial" w:cs="Arial"/>
          <w:sz w:val="20"/>
          <w:szCs w:val="20"/>
        </w:rPr>
      </w:pPr>
    </w:p>
    <w:p w14:paraId="52A25585" w14:textId="77777777" w:rsidR="00E17D82" w:rsidRPr="00D30927" w:rsidRDefault="00E17D82" w:rsidP="00E17D82">
      <w:pPr>
        <w:pStyle w:val="NormalWeb"/>
        <w:spacing w:before="0" w:beforeAutospacing="0" w:after="0" w:afterAutospacing="0"/>
        <w:ind w:right="1134"/>
        <w:rPr>
          <w:rStyle w:val="Strong"/>
          <w:rFonts w:ascii="Arial" w:hAnsi="Arial" w:cs="Arial"/>
          <w:sz w:val="20"/>
          <w:szCs w:val="20"/>
        </w:rPr>
      </w:pPr>
      <w:r w:rsidRPr="00D30927">
        <w:rPr>
          <w:rStyle w:val="Strong"/>
          <w:rFonts w:ascii="Arial" w:hAnsi="Arial" w:cs="Arial"/>
          <w:sz w:val="20"/>
          <w:szCs w:val="20"/>
        </w:rPr>
        <w:t>www.puigvelaclassica.com</w:t>
      </w:r>
    </w:p>
    <w:p w14:paraId="38B7A988" w14:textId="77777777" w:rsidR="00E17D82" w:rsidRPr="00D30927" w:rsidRDefault="00E17D82" w:rsidP="00E17D82">
      <w:pPr>
        <w:pStyle w:val="NormalWeb"/>
        <w:shd w:val="clear" w:color="auto" w:fill="FFFFFF"/>
        <w:spacing w:before="0" w:beforeAutospacing="0" w:after="0" w:afterAutospacing="0"/>
        <w:ind w:right="1134"/>
        <w:rPr>
          <w:rFonts w:ascii="Arial" w:hAnsi="Arial" w:cs="Arial"/>
          <w:sz w:val="20"/>
          <w:szCs w:val="20"/>
        </w:rPr>
      </w:pPr>
    </w:p>
    <w:p w14:paraId="78EF948E" w14:textId="77777777" w:rsidR="00E17D82" w:rsidRPr="00D30927" w:rsidRDefault="00E17D82" w:rsidP="00E17D82">
      <w:pPr>
        <w:pStyle w:val="02Textarial10"/>
        <w:jc w:val="both"/>
        <w:rPr>
          <w:rFonts w:cs="Arial"/>
          <w:color w:val="auto"/>
          <w:szCs w:val="20"/>
          <w:lang w:val="es-ES"/>
        </w:rPr>
      </w:pPr>
      <w:bookmarkStart w:id="0" w:name="_Hlk138321447"/>
      <w:r w:rsidRPr="00D30927">
        <w:rPr>
          <w:rFonts w:cs="Arial"/>
          <w:color w:val="auto"/>
          <w:szCs w:val="20"/>
          <w:lang w:val="es-ES"/>
        </w:rPr>
        <w:t>Rodrigo Leo</w:t>
      </w:r>
    </w:p>
    <w:p w14:paraId="34121E13" w14:textId="6AA287B2" w:rsidR="001F200C" w:rsidRPr="001F200C" w:rsidRDefault="00AB59D2" w:rsidP="001F200C">
      <w:pPr>
        <w:pStyle w:val="02Textarial10"/>
        <w:jc w:val="both"/>
        <w:rPr>
          <w:rFonts w:cs="Arial"/>
          <w:color w:val="auto"/>
          <w:szCs w:val="20"/>
          <w:lang w:val="es-ES"/>
        </w:rPr>
      </w:pPr>
      <w:hyperlink r:id="rId10" w:history="1">
        <w:r w:rsidR="00E17D82" w:rsidRPr="001F200C">
          <w:rPr>
            <w:lang w:val="es-ES"/>
          </w:rPr>
          <w:t>rodrigo.leo@puig.es</w:t>
        </w:r>
      </w:hyperlink>
    </w:p>
    <w:p w14:paraId="6D7E74F0" w14:textId="197AC2FF" w:rsidR="00E17D82" w:rsidRPr="00AE7CF8" w:rsidRDefault="00E17D82" w:rsidP="001F200C">
      <w:pPr>
        <w:pStyle w:val="02Textarial10"/>
        <w:jc w:val="both"/>
        <w:rPr>
          <w:rFonts w:cs="Arial"/>
          <w:color w:val="auto"/>
          <w:szCs w:val="20"/>
          <w:lang w:val="pt-PT"/>
        </w:rPr>
      </w:pPr>
      <w:r w:rsidRPr="00AE7CF8">
        <w:rPr>
          <w:rFonts w:cs="Arial"/>
          <w:color w:val="auto"/>
          <w:szCs w:val="20"/>
          <w:lang w:val="pt-PT"/>
        </w:rPr>
        <w:t>M. +34 699 34 97 78</w:t>
      </w:r>
      <w:bookmarkEnd w:id="0"/>
    </w:p>
    <w:p w14:paraId="7797DDBB" w14:textId="77777777" w:rsidR="001F200C" w:rsidRPr="00AE7CF8" w:rsidRDefault="001F200C" w:rsidP="001F200C">
      <w:pPr>
        <w:pStyle w:val="02Textarial10"/>
        <w:jc w:val="both"/>
        <w:rPr>
          <w:rFonts w:cs="Arial"/>
          <w:color w:val="auto"/>
          <w:szCs w:val="20"/>
          <w:lang w:val="pt-PT"/>
        </w:rPr>
      </w:pPr>
    </w:p>
    <w:p w14:paraId="2759115A" w14:textId="77777777" w:rsidR="00E17D82" w:rsidRPr="00AE7CF8" w:rsidRDefault="00E17D82" w:rsidP="00E17D82">
      <w:pPr>
        <w:pStyle w:val="02Textarial10"/>
        <w:jc w:val="both"/>
        <w:rPr>
          <w:rFonts w:cs="Arial"/>
          <w:color w:val="auto"/>
          <w:szCs w:val="20"/>
          <w:lang w:val="pt-PT"/>
        </w:rPr>
      </w:pPr>
      <w:r w:rsidRPr="00AE7CF8">
        <w:rPr>
          <w:rFonts w:cs="Arial"/>
          <w:color w:val="auto"/>
          <w:szCs w:val="20"/>
          <w:lang w:val="pt-PT"/>
        </w:rPr>
        <w:t>Covadonga Muñoz</w:t>
      </w:r>
    </w:p>
    <w:p w14:paraId="528FC9CA" w14:textId="77777777" w:rsidR="002A4C2A" w:rsidRPr="002A4C2A" w:rsidRDefault="002A4C2A" w:rsidP="002A4C2A">
      <w:pPr>
        <w:pStyle w:val="02Textarial10"/>
        <w:jc w:val="both"/>
        <w:rPr>
          <w:lang w:val="pt-PT"/>
        </w:rPr>
      </w:pPr>
      <w:r w:rsidRPr="002A4C2A">
        <w:rPr>
          <w:lang w:val="pt-PT"/>
        </w:rPr>
        <w:t>puigvelaclassica@comunicacionrrpp.es</w:t>
      </w:r>
    </w:p>
    <w:p w14:paraId="1EFB6E68" w14:textId="462030FC" w:rsidR="00E17D82" w:rsidRDefault="00AB59D2" w:rsidP="002A4C2A">
      <w:pPr>
        <w:pStyle w:val="02Textarial10"/>
        <w:jc w:val="both"/>
        <w:rPr>
          <w:lang w:val="pt-PT"/>
        </w:rPr>
      </w:pPr>
      <w:hyperlink r:id="rId11" w:history="1">
        <w:r w:rsidR="002A4C2A" w:rsidRPr="002C555C">
          <w:rPr>
            <w:rStyle w:val="Hyperlink"/>
            <w:lang w:val="pt-PT"/>
          </w:rPr>
          <w:t>cmunoz@comunicacionrrpp.es</w:t>
        </w:r>
      </w:hyperlink>
    </w:p>
    <w:p w14:paraId="1037A01C" w14:textId="56B96E7C" w:rsidR="002A4C2A" w:rsidRPr="00AE7CF8" w:rsidRDefault="002A4C2A" w:rsidP="00E17D82">
      <w:pPr>
        <w:pStyle w:val="02Textarial10"/>
        <w:jc w:val="both"/>
        <w:rPr>
          <w:lang w:val="pt-PT"/>
        </w:rPr>
      </w:pPr>
    </w:p>
    <w:p w14:paraId="2EC754EA" w14:textId="77777777" w:rsidR="00E17D82" w:rsidRPr="00666D44" w:rsidRDefault="00E17D82" w:rsidP="00E17D82">
      <w:pPr>
        <w:pStyle w:val="02Textarial10"/>
        <w:jc w:val="both"/>
        <w:rPr>
          <w:rFonts w:cs="Arial"/>
          <w:color w:val="auto"/>
          <w:szCs w:val="20"/>
          <w:lang w:val="es-ES"/>
        </w:rPr>
      </w:pPr>
      <w:r w:rsidRPr="00666D44">
        <w:rPr>
          <w:rFonts w:cs="Arial"/>
          <w:color w:val="auto"/>
          <w:szCs w:val="20"/>
          <w:lang w:val="es-ES"/>
        </w:rPr>
        <w:t>M. +34 602 22 67 01</w:t>
      </w:r>
    </w:p>
    <w:sectPr w:rsidR="00E17D82" w:rsidRPr="00666D44">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D864" w14:textId="77777777" w:rsidR="00270F83" w:rsidRDefault="00270F83" w:rsidP="00192F79">
      <w:pPr>
        <w:spacing w:after="0" w:line="240" w:lineRule="auto"/>
      </w:pPr>
      <w:r>
        <w:separator/>
      </w:r>
    </w:p>
  </w:endnote>
  <w:endnote w:type="continuationSeparator" w:id="0">
    <w:p w14:paraId="17E54764" w14:textId="77777777" w:rsidR="00270F83" w:rsidRDefault="00270F83" w:rsidP="00192F79">
      <w:pPr>
        <w:spacing w:after="0" w:line="240" w:lineRule="auto"/>
      </w:pPr>
      <w:r>
        <w:continuationSeparator/>
      </w:r>
    </w:p>
  </w:endnote>
  <w:endnote w:type="continuationNotice" w:id="1">
    <w:p w14:paraId="15A641FF" w14:textId="77777777" w:rsidR="00270F83" w:rsidRDefault="00270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F106" w14:textId="77777777" w:rsidR="00270F83" w:rsidRDefault="00270F83" w:rsidP="00192F79">
      <w:pPr>
        <w:spacing w:after="0" w:line="240" w:lineRule="auto"/>
      </w:pPr>
      <w:r>
        <w:separator/>
      </w:r>
    </w:p>
  </w:footnote>
  <w:footnote w:type="continuationSeparator" w:id="0">
    <w:p w14:paraId="4E53B90C" w14:textId="77777777" w:rsidR="00270F83" w:rsidRDefault="00270F83" w:rsidP="00192F79">
      <w:pPr>
        <w:spacing w:after="0" w:line="240" w:lineRule="auto"/>
      </w:pPr>
      <w:r>
        <w:continuationSeparator/>
      </w:r>
    </w:p>
  </w:footnote>
  <w:footnote w:type="continuationNotice" w:id="1">
    <w:p w14:paraId="7067DBB3" w14:textId="77777777" w:rsidR="00270F83" w:rsidRDefault="00270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24F7" w14:textId="129446F8" w:rsidR="00D42527" w:rsidRDefault="00D42527" w:rsidP="00D42527">
    <w:pPr>
      <w:pStyle w:val="Header"/>
      <w:jc w:val="right"/>
    </w:pPr>
    <w:r>
      <w:rPr>
        <w:noProof/>
      </w:rPr>
      <w:drawing>
        <wp:inline distT="0" distB="0" distL="0" distR="0" wp14:anchorId="5D734041" wp14:editId="2784DF29">
          <wp:extent cx="1424940" cy="886231"/>
          <wp:effectExtent l="0" t="0" r="3810" b="9525"/>
          <wp:docPr id="13016864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8641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30715" cy="8898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14B"/>
    <w:multiLevelType w:val="hybridMultilevel"/>
    <w:tmpl w:val="96F81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751C07"/>
    <w:multiLevelType w:val="hybridMultilevel"/>
    <w:tmpl w:val="E1D65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536B5C"/>
    <w:multiLevelType w:val="hybridMultilevel"/>
    <w:tmpl w:val="F970E474"/>
    <w:lvl w:ilvl="0" w:tplc="E4B46DEE">
      <w:numFmt w:val="bullet"/>
      <w:lvlText w:val=""/>
      <w:lvlJc w:val="left"/>
      <w:pPr>
        <w:ind w:left="720" w:hanging="360"/>
      </w:pPr>
      <w:rPr>
        <w:rFonts w:ascii="Symbol" w:eastAsiaTheme="minorHAnsi" w:hAnsi="Symbol" w:cstheme="minorBidi"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4C7BE2"/>
    <w:multiLevelType w:val="hybridMultilevel"/>
    <w:tmpl w:val="AD006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3A7449"/>
    <w:multiLevelType w:val="hybridMultilevel"/>
    <w:tmpl w:val="A55C2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A82433"/>
    <w:multiLevelType w:val="multilevel"/>
    <w:tmpl w:val="DAAA3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15E22"/>
    <w:multiLevelType w:val="hybridMultilevel"/>
    <w:tmpl w:val="DD522AF0"/>
    <w:lvl w:ilvl="0" w:tplc="0FC65D3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EF5127"/>
    <w:multiLevelType w:val="hybridMultilevel"/>
    <w:tmpl w:val="155E21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62228C5"/>
    <w:multiLevelType w:val="hybridMultilevel"/>
    <w:tmpl w:val="ACA25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897100"/>
    <w:multiLevelType w:val="multilevel"/>
    <w:tmpl w:val="C0E24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9190B"/>
    <w:multiLevelType w:val="hybridMultilevel"/>
    <w:tmpl w:val="F05E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0127E"/>
    <w:multiLevelType w:val="hybridMultilevel"/>
    <w:tmpl w:val="8A9AA090"/>
    <w:lvl w:ilvl="0" w:tplc="EFFEA82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3431761">
    <w:abstractNumId w:val="6"/>
  </w:num>
  <w:num w:numId="2" w16cid:durableId="1457989087">
    <w:abstractNumId w:val="1"/>
  </w:num>
  <w:num w:numId="3" w16cid:durableId="1678920804">
    <w:abstractNumId w:val="8"/>
  </w:num>
  <w:num w:numId="4" w16cid:durableId="391848128">
    <w:abstractNumId w:val="2"/>
  </w:num>
  <w:num w:numId="5" w16cid:durableId="887837911">
    <w:abstractNumId w:val="4"/>
  </w:num>
  <w:num w:numId="6" w16cid:durableId="466707955">
    <w:abstractNumId w:val="10"/>
  </w:num>
  <w:num w:numId="7" w16cid:durableId="1102919255">
    <w:abstractNumId w:val="5"/>
  </w:num>
  <w:num w:numId="8" w16cid:durableId="1601640235">
    <w:abstractNumId w:val="7"/>
  </w:num>
  <w:num w:numId="9" w16cid:durableId="223302811">
    <w:abstractNumId w:val="0"/>
  </w:num>
  <w:num w:numId="10" w16cid:durableId="1679960112">
    <w:abstractNumId w:val="11"/>
  </w:num>
  <w:num w:numId="11" w16cid:durableId="1523547096">
    <w:abstractNumId w:val="9"/>
  </w:num>
  <w:num w:numId="12" w16cid:durableId="50467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81"/>
    <w:rsid w:val="00002423"/>
    <w:rsid w:val="000024AE"/>
    <w:rsid w:val="000042FB"/>
    <w:rsid w:val="000107A3"/>
    <w:rsid w:val="00013372"/>
    <w:rsid w:val="00014C2B"/>
    <w:rsid w:val="000225AD"/>
    <w:rsid w:val="00025CC3"/>
    <w:rsid w:val="00027980"/>
    <w:rsid w:val="000315EC"/>
    <w:rsid w:val="000329FA"/>
    <w:rsid w:val="0003496B"/>
    <w:rsid w:val="000374CB"/>
    <w:rsid w:val="00054A61"/>
    <w:rsid w:val="00056DF2"/>
    <w:rsid w:val="00064EED"/>
    <w:rsid w:val="0007009F"/>
    <w:rsid w:val="00077B45"/>
    <w:rsid w:val="0008406E"/>
    <w:rsid w:val="00084844"/>
    <w:rsid w:val="00092256"/>
    <w:rsid w:val="00092C71"/>
    <w:rsid w:val="00095D36"/>
    <w:rsid w:val="000A2A37"/>
    <w:rsid w:val="000A329A"/>
    <w:rsid w:val="000A625E"/>
    <w:rsid w:val="000B05B8"/>
    <w:rsid w:val="000B2E8E"/>
    <w:rsid w:val="000B4D16"/>
    <w:rsid w:val="000B5035"/>
    <w:rsid w:val="000C074A"/>
    <w:rsid w:val="000C1D1E"/>
    <w:rsid w:val="000D0002"/>
    <w:rsid w:val="000D30F1"/>
    <w:rsid w:val="000D6D0B"/>
    <w:rsid w:val="000E28D0"/>
    <w:rsid w:val="000E527D"/>
    <w:rsid w:val="000F1100"/>
    <w:rsid w:val="000F198A"/>
    <w:rsid w:val="000F612D"/>
    <w:rsid w:val="000F61B7"/>
    <w:rsid w:val="00100096"/>
    <w:rsid w:val="001030AA"/>
    <w:rsid w:val="00114237"/>
    <w:rsid w:val="00116F50"/>
    <w:rsid w:val="00123D40"/>
    <w:rsid w:val="001364C6"/>
    <w:rsid w:val="0013711B"/>
    <w:rsid w:val="00142B1A"/>
    <w:rsid w:val="00146E10"/>
    <w:rsid w:val="00150A21"/>
    <w:rsid w:val="0015481F"/>
    <w:rsid w:val="00160DB0"/>
    <w:rsid w:val="00163EB4"/>
    <w:rsid w:val="00164FB2"/>
    <w:rsid w:val="00171E6A"/>
    <w:rsid w:val="00173711"/>
    <w:rsid w:val="0018346D"/>
    <w:rsid w:val="001919A8"/>
    <w:rsid w:val="00192F79"/>
    <w:rsid w:val="001963D4"/>
    <w:rsid w:val="001A0461"/>
    <w:rsid w:val="001A1353"/>
    <w:rsid w:val="001B4919"/>
    <w:rsid w:val="001B71B6"/>
    <w:rsid w:val="001C0E04"/>
    <w:rsid w:val="001C38BB"/>
    <w:rsid w:val="001C6C30"/>
    <w:rsid w:val="001D5451"/>
    <w:rsid w:val="001E00F9"/>
    <w:rsid w:val="001E0A2C"/>
    <w:rsid w:val="001E123F"/>
    <w:rsid w:val="001E4582"/>
    <w:rsid w:val="001E5408"/>
    <w:rsid w:val="001F0FC1"/>
    <w:rsid w:val="001F200C"/>
    <w:rsid w:val="001F5FFA"/>
    <w:rsid w:val="0020012C"/>
    <w:rsid w:val="0020113F"/>
    <w:rsid w:val="00203DF0"/>
    <w:rsid w:val="00205238"/>
    <w:rsid w:val="00215595"/>
    <w:rsid w:val="00217F41"/>
    <w:rsid w:val="00220258"/>
    <w:rsid w:val="002215AD"/>
    <w:rsid w:val="002227AF"/>
    <w:rsid w:val="00222C31"/>
    <w:rsid w:val="002313F7"/>
    <w:rsid w:val="00237A1E"/>
    <w:rsid w:val="00243B7F"/>
    <w:rsid w:val="002533AE"/>
    <w:rsid w:val="00260FC4"/>
    <w:rsid w:val="00263371"/>
    <w:rsid w:val="00270F83"/>
    <w:rsid w:val="0027218D"/>
    <w:rsid w:val="00272F14"/>
    <w:rsid w:val="002750E2"/>
    <w:rsid w:val="00275B86"/>
    <w:rsid w:val="00277B90"/>
    <w:rsid w:val="0028017A"/>
    <w:rsid w:val="00282243"/>
    <w:rsid w:val="002958C5"/>
    <w:rsid w:val="00297FAC"/>
    <w:rsid w:val="002A3D7E"/>
    <w:rsid w:val="002A4C2A"/>
    <w:rsid w:val="002A4FA3"/>
    <w:rsid w:val="002B41B2"/>
    <w:rsid w:val="002B4A7C"/>
    <w:rsid w:val="002C6F4F"/>
    <w:rsid w:val="002D0E50"/>
    <w:rsid w:val="002D2287"/>
    <w:rsid w:val="002D37C2"/>
    <w:rsid w:val="002E1BE9"/>
    <w:rsid w:val="002E7B30"/>
    <w:rsid w:val="002F5370"/>
    <w:rsid w:val="003104F4"/>
    <w:rsid w:val="00310879"/>
    <w:rsid w:val="00315F7F"/>
    <w:rsid w:val="00322587"/>
    <w:rsid w:val="00324BAE"/>
    <w:rsid w:val="00327072"/>
    <w:rsid w:val="00330AA3"/>
    <w:rsid w:val="00331581"/>
    <w:rsid w:val="00340EAE"/>
    <w:rsid w:val="003424EE"/>
    <w:rsid w:val="0034491A"/>
    <w:rsid w:val="00346CAA"/>
    <w:rsid w:val="003576E0"/>
    <w:rsid w:val="00367A74"/>
    <w:rsid w:val="00367CF8"/>
    <w:rsid w:val="00371362"/>
    <w:rsid w:val="00372C03"/>
    <w:rsid w:val="00373FD6"/>
    <w:rsid w:val="003743D2"/>
    <w:rsid w:val="00375D3C"/>
    <w:rsid w:val="00376B8E"/>
    <w:rsid w:val="00382355"/>
    <w:rsid w:val="0038293D"/>
    <w:rsid w:val="00383D37"/>
    <w:rsid w:val="0039448A"/>
    <w:rsid w:val="003947DD"/>
    <w:rsid w:val="00395234"/>
    <w:rsid w:val="00395AA0"/>
    <w:rsid w:val="00397192"/>
    <w:rsid w:val="003978FF"/>
    <w:rsid w:val="003A2118"/>
    <w:rsid w:val="003A2233"/>
    <w:rsid w:val="003A3569"/>
    <w:rsid w:val="003A3BFF"/>
    <w:rsid w:val="003A695E"/>
    <w:rsid w:val="003A796A"/>
    <w:rsid w:val="003B10FC"/>
    <w:rsid w:val="003B2221"/>
    <w:rsid w:val="003B56BA"/>
    <w:rsid w:val="003C460B"/>
    <w:rsid w:val="003C6C78"/>
    <w:rsid w:val="003D02F6"/>
    <w:rsid w:val="003E37CD"/>
    <w:rsid w:val="003E3EFA"/>
    <w:rsid w:val="003E6260"/>
    <w:rsid w:val="003F4F53"/>
    <w:rsid w:val="003F6ACC"/>
    <w:rsid w:val="004052E6"/>
    <w:rsid w:val="00417329"/>
    <w:rsid w:val="00420D84"/>
    <w:rsid w:val="00427AA3"/>
    <w:rsid w:val="00434F3A"/>
    <w:rsid w:val="0044239B"/>
    <w:rsid w:val="00445B86"/>
    <w:rsid w:val="00446022"/>
    <w:rsid w:val="00450597"/>
    <w:rsid w:val="00454DA9"/>
    <w:rsid w:val="00455DB6"/>
    <w:rsid w:val="004630E5"/>
    <w:rsid w:val="0046412A"/>
    <w:rsid w:val="00465705"/>
    <w:rsid w:val="004754B4"/>
    <w:rsid w:val="00476DDF"/>
    <w:rsid w:val="00482434"/>
    <w:rsid w:val="004875AF"/>
    <w:rsid w:val="00491492"/>
    <w:rsid w:val="0049373A"/>
    <w:rsid w:val="00493E9B"/>
    <w:rsid w:val="00494165"/>
    <w:rsid w:val="00495E9D"/>
    <w:rsid w:val="004A0CEB"/>
    <w:rsid w:val="004A371A"/>
    <w:rsid w:val="004A6439"/>
    <w:rsid w:val="004B0B9A"/>
    <w:rsid w:val="004C036C"/>
    <w:rsid w:val="004C20BA"/>
    <w:rsid w:val="004C6AD2"/>
    <w:rsid w:val="004C7257"/>
    <w:rsid w:val="004D138C"/>
    <w:rsid w:val="004D33AB"/>
    <w:rsid w:val="004D7347"/>
    <w:rsid w:val="004E54A2"/>
    <w:rsid w:val="004F2D4E"/>
    <w:rsid w:val="005003AD"/>
    <w:rsid w:val="0050107C"/>
    <w:rsid w:val="0050689A"/>
    <w:rsid w:val="00521EC8"/>
    <w:rsid w:val="005224C4"/>
    <w:rsid w:val="00526117"/>
    <w:rsid w:val="005434CD"/>
    <w:rsid w:val="005529AC"/>
    <w:rsid w:val="0057126D"/>
    <w:rsid w:val="0057300F"/>
    <w:rsid w:val="005749A5"/>
    <w:rsid w:val="00574D1C"/>
    <w:rsid w:val="005756B5"/>
    <w:rsid w:val="0058155A"/>
    <w:rsid w:val="00582912"/>
    <w:rsid w:val="00585B20"/>
    <w:rsid w:val="005A2685"/>
    <w:rsid w:val="005A3757"/>
    <w:rsid w:val="005A3776"/>
    <w:rsid w:val="005A3B1D"/>
    <w:rsid w:val="005B1E98"/>
    <w:rsid w:val="005B5465"/>
    <w:rsid w:val="005C4BD1"/>
    <w:rsid w:val="005D4FB2"/>
    <w:rsid w:val="005E1B49"/>
    <w:rsid w:val="005F093D"/>
    <w:rsid w:val="005F7019"/>
    <w:rsid w:val="0060595C"/>
    <w:rsid w:val="00607EAA"/>
    <w:rsid w:val="00612020"/>
    <w:rsid w:val="00622773"/>
    <w:rsid w:val="00623762"/>
    <w:rsid w:val="00623BAD"/>
    <w:rsid w:val="006244D7"/>
    <w:rsid w:val="00627C44"/>
    <w:rsid w:val="00652ECA"/>
    <w:rsid w:val="006530CD"/>
    <w:rsid w:val="00655306"/>
    <w:rsid w:val="00657151"/>
    <w:rsid w:val="006623BB"/>
    <w:rsid w:val="00666D44"/>
    <w:rsid w:val="006679EB"/>
    <w:rsid w:val="00671D74"/>
    <w:rsid w:val="0067273E"/>
    <w:rsid w:val="0067390D"/>
    <w:rsid w:val="00675249"/>
    <w:rsid w:val="00676032"/>
    <w:rsid w:val="00677F9E"/>
    <w:rsid w:val="00682FE0"/>
    <w:rsid w:val="0068316C"/>
    <w:rsid w:val="0068489B"/>
    <w:rsid w:val="00692530"/>
    <w:rsid w:val="00692C4A"/>
    <w:rsid w:val="0069748B"/>
    <w:rsid w:val="006A05FB"/>
    <w:rsid w:val="006A149A"/>
    <w:rsid w:val="006A4464"/>
    <w:rsid w:val="006A5A21"/>
    <w:rsid w:val="006B6357"/>
    <w:rsid w:val="006B6E30"/>
    <w:rsid w:val="006C7949"/>
    <w:rsid w:val="006C7AAC"/>
    <w:rsid w:val="006D47F5"/>
    <w:rsid w:val="006E1B15"/>
    <w:rsid w:val="006E266A"/>
    <w:rsid w:val="006E48A4"/>
    <w:rsid w:val="006E7447"/>
    <w:rsid w:val="00701AE3"/>
    <w:rsid w:val="0071187E"/>
    <w:rsid w:val="00716172"/>
    <w:rsid w:val="007170F6"/>
    <w:rsid w:val="00721B70"/>
    <w:rsid w:val="007252F6"/>
    <w:rsid w:val="0072560E"/>
    <w:rsid w:val="00735003"/>
    <w:rsid w:val="00735FDE"/>
    <w:rsid w:val="00742BB3"/>
    <w:rsid w:val="007454DA"/>
    <w:rsid w:val="00745E7F"/>
    <w:rsid w:val="00751D32"/>
    <w:rsid w:val="007550D4"/>
    <w:rsid w:val="007728D2"/>
    <w:rsid w:val="00774446"/>
    <w:rsid w:val="00775D7B"/>
    <w:rsid w:val="007802C6"/>
    <w:rsid w:val="0079290C"/>
    <w:rsid w:val="007A13EC"/>
    <w:rsid w:val="007A5112"/>
    <w:rsid w:val="007A64C3"/>
    <w:rsid w:val="007A7271"/>
    <w:rsid w:val="007B41DB"/>
    <w:rsid w:val="007B5DE3"/>
    <w:rsid w:val="007B6AA2"/>
    <w:rsid w:val="007C515E"/>
    <w:rsid w:val="007C5166"/>
    <w:rsid w:val="007C7E9F"/>
    <w:rsid w:val="007D1EE3"/>
    <w:rsid w:val="007D7729"/>
    <w:rsid w:val="007D7944"/>
    <w:rsid w:val="007E475A"/>
    <w:rsid w:val="007F02DA"/>
    <w:rsid w:val="007F38AA"/>
    <w:rsid w:val="007F5FFC"/>
    <w:rsid w:val="008032A1"/>
    <w:rsid w:val="00806CB9"/>
    <w:rsid w:val="00807B6B"/>
    <w:rsid w:val="00816E6C"/>
    <w:rsid w:val="00822F04"/>
    <w:rsid w:val="00824A68"/>
    <w:rsid w:val="008271C8"/>
    <w:rsid w:val="008274B5"/>
    <w:rsid w:val="00834CB7"/>
    <w:rsid w:val="00840AAC"/>
    <w:rsid w:val="00842647"/>
    <w:rsid w:val="0084282A"/>
    <w:rsid w:val="00844902"/>
    <w:rsid w:val="00845C3F"/>
    <w:rsid w:val="00851A99"/>
    <w:rsid w:val="00851A9E"/>
    <w:rsid w:val="0085687D"/>
    <w:rsid w:val="00861E75"/>
    <w:rsid w:val="00863ACF"/>
    <w:rsid w:val="00864932"/>
    <w:rsid w:val="008651B2"/>
    <w:rsid w:val="00867ED9"/>
    <w:rsid w:val="00874D68"/>
    <w:rsid w:val="00876322"/>
    <w:rsid w:val="0087741F"/>
    <w:rsid w:val="00883357"/>
    <w:rsid w:val="00885805"/>
    <w:rsid w:val="00885C81"/>
    <w:rsid w:val="008914A8"/>
    <w:rsid w:val="008A1FEE"/>
    <w:rsid w:val="008A385C"/>
    <w:rsid w:val="008A7EFA"/>
    <w:rsid w:val="008B2301"/>
    <w:rsid w:val="008C0491"/>
    <w:rsid w:val="008C537B"/>
    <w:rsid w:val="008D01F2"/>
    <w:rsid w:val="008D2F3D"/>
    <w:rsid w:val="008D4AC1"/>
    <w:rsid w:val="008E1A06"/>
    <w:rsid w:val="008F63E1"/>
    <w:rsid w:val="008F729E"/>
    <w:rsid w:val="00905956"/>
    <w:rsid w:val="009070A7"/>
    <w:rsid w:val="0092271A"/>
    <w:rsid w:val="00923612"/>
    <w:rsid w:val="00924B3F"/>
    <w:rsid w:val="00933EED"/>
    <w:rsid w:val="00940E7D"/>
    <w:rsid w:val="00961686"/>
    <w:rsid w:val="009618E5"/>
    <w:rsid w:val="00981794"/>
    <w:rsid w:val="0099229C"/>
    <w:rsid w:val="00993D52"/>
    <w:rsid w:val="00994CF0"/>
    <w:rsid w:val="00996188"/>
    <w:rsid w:val="009A1D15"/>
    <w:rsid w:val="009A6592"/>
    <w:rsid w:val="009B52BE"/>
    <w:rsid w:val="009C6E59"/>
    <w:rsid w:val="009E68C8"/>
    <w:rsid w:val="009F2746"/>
    <w:rsid w:val="009F5A50"/>
    <w:rsid w:val="00A0069D"/>
    <w:rsid w:val="00A010EC"/>
    <w:rsid w:val="00A0213D"/>
    <w:rsid w:val="00A05189"/>
    <w:rsid w:val="00A062FA"/>
    <w:rsid w:val="00A06725"/>
    <w:rsid w:val="00A12322"/>
    <w:rsid w:val="00A17934"/>
    <w:rsid w:val="00A21645"/>
    <w:rsid w:val="00A231B7"/>
    <w:rsid w:val="00A239F9"/>
    <w:rsid w:val="00A2655A"/>
    <w:rsid w:val="00A27DE5"/>
    <w:rsid w:val="00A364AE"/>
    <w:rsid w:val="00A41513"/>
    <w:rsid w:val="00A4500A"/>
    <w:rsid w:val="00A514ED"/>
    <w:rsid w:val="00A564F4"/>
    <w:rsid w:val="00A61CE9"/>
    <w:rsid w:val="00A63AA7"/>
    <w:rsid w:val="00A64E5A"/>
    <w:rsid w:val="00A70015"/>
    <w:rsid w:val="00A75FF7"/>
    <w:rsid w:val="00A76FF0"/>
    <w:rsid w:val="00A82034"/>
    <w:rsid w:val="00A84A0F"/>
    <w:rsid w:val="00A9155F"/>
    <w:rsid w:val="00A921F9"/>
    <w:rsid w:val="00AA0160"/>
    <w:rsid w:val="00AA05FD"/>
    <w:rsid w:val="00AA1C46"/>
    <w:rsid w:val="00AA747E"/>
    <w:rsid w:val="00AA7B7C"/>
    <w:rsid w:val="00AB59D2"/>
    <w:rsid w:val="00AC285C"/>
    <w:rsid w:val="00AC3C52"/>
    <w:rsid w:val="00AC3FCB"/>
    <w:rsid w:val="00AD2788"/>
    <w:rsid w:val="00AD7A0D"/>
    <w:rsid w:val="00AE187E"/>
    <w:rsid w:val="00AE2DBA"/>
    <w:rsid w:val="00AE5243"/>
    <w:rsid w:val="00AE7CF8"/>
    <w:rsid w:val="00AF4195"/>
    <w:rsid w:val="00AF61D1"/>
    <w:rsid w:val="00AF7E0B"/>
    <w:rsid w:val="00B03F69"/>
    <w:rsid w:val="00B04DED"/>
    <w:rsid w:val="00B15008"/>
    <w:rsid w:val="00B23D77"/>
    <w:rsid w:val="00B24F90"/>
    <w:rsid w:val="00B25052"/>
    <w:rsid w:val="00B252F7"/>
    <w:rsid w:val="00B366D0"/>
    <w:rsid w:val="00B469D4"/>
    <w:rsid w:val="00B538A7"/>
    <w:rsid w:val="00B54B96"/>
    <w:rsid w:val="00B55233"/>
    <w:rsid w:val="00B611F8"/>
    <w:rsid w:val="00B6334B"/>
    <w:rsid w:val="00B65B53"/>
    <w:rsid w:val="00B75E85"/>
    <w:rsid w:val="00B827FA"/>
    <w:rsid w:val="00B9052E"/>
    <w:rsid w:val="00B9234D"/>
    <w:rsid w:val="00B9573B"/>
    <w:rsid w:val="00B96781"/>
    <w:rsid w:val="00BA04DE"/>
    <w:rsid w:val="00BA1051"/>
    <w:rsid w:val="00BB3829"/>
    <w:rsid w:val="00BB4853"/>
    <w:rsid w:val="00BC71EB"/>
    <w:rsid w:val="00BD07ED"/>
    <w:rsid w:val="00BD2452"/>
    <w:rsid w:val="00BD267C"/>
    <w:rsid w:val="00BD2A00"/>
    <w:rsid w:val="00BD5B13"/>
    <w:rsid w:val="00BE2161"/>
    <w:rsid w:val="00BE6CF8"/>
    <w:rsid w:val="00BF4C33"/>
    <w:rsid w:val="00C0038A"/>
    <w:rsid w:val="00C02E98"/>
    <w:rsid w:val="00C04488"/>
    <w:rsid w:val="00C0514C"/>
    <w:rsid w:val="00C07368"/>
    <w:rsid w:val="00C13535"/>
    <w:rsid w:val="00C16143"/>
    <w:rsid w:val="00C165E0"/>
    <w:rsid w:val="00C27AF0"/>
    <w:rsid w:val="00C3052F"/>
    <w:rsid w:val="00C3127B"/>
    <w:rsid w:val="00C34912"/>
    <w:rsid w:val="00C41901"/>
    <w:rsid w:val="00C57027"/>
    <w:rsid w:val="00C57355"/>
    <w:rsid w:val="00C5772B"/>
    <w:rsid w:val="00C6434A"/>
    <w:rsid w:val="00C72DC5"/>
    <w:rsid w:val="00C80E3C"/>
    <w:rsid w:val="00C85220"/>
    <w:rsid w:val="00C86F76"/>
    <w:rsid w:val="00C94168"/>
    <w:rsid w:val="00C9469C"/>
    <w:rsid w:val="00CA0C33"/>
    <w:rsid w:val="00CB6E75"/>
    <w:rsid w:val="00CB7B08"/>
    <w:rsid w:val="00CC54A0"/>
    <w:rsid w:val="00CC6C45"/>
    <w:rsid w:val="00CE6008"/>
    <w:rsid w:val="00CE6164"/>
    <w:rsid w:val="00CE6A0D"/>
    <w:rsid w:val="00CE6CD4"/>
    <w:rsid w:val="00CE7DF7"/>
    <w:rsid w:val="00D06771"/>
    <w:rsid w:val="00D11AD6"/>
    <w:rsid w:val="00D12ABE"/>
    <w:rsid w:val="00D1485A"/>
    <w:rsid w:val="00D26FF2"/>
    <w:rsid w:val="00D3005D"/>
    <w:rsid w:val="00D34665"/>
    <w:rsid w:val="00D42527"/>
    <w:rsid w:val="00D4416B"/>
    <w:rsid w:val="00D4658C"/>
    <w:rsid w:val="00D53C27"/>
    <w:rsid w:val="00D5480A"/>
    <w:rsid w:val="00D5580D"/>
    <w:rsid w:val="00D56969"/>
    <w:rsid w:val="00D61998"/>
    <w:rsid w:val="00D621F5"/>
    <w:rsid w:val="00D64F9B"/>
    <w:rsid w:val="00D66B84"/>
    <w:rsid w:val="00D74D00"/>
    <w:rsid w:val="00D8152F"/>
    <w:rsid w:val="00D82550"/>
    <w:rsid w:val="00D84769"/>
    <w:rsid w:val="00D96A1B"/>
    <w:rsid w:val="00DA44C0"/>
    <w:rsid w:val="00DA730F"/>
    <w:rsid w:val="00DB7035"/>
    <w:rsid w:val="00DC0520"/>
    <w:rsid w:val="00DC38A3"/>
    <w:rsid w:val="00DD01BD"/>
    <w:rsid w:val="00DD5341"/>
    <w:rsid w:val="00DD6D53"/>
    <w:rsid w:val="00DE0A1C"/>
    <w:rsid w:val="00DE396F"/>
    <w:rsid w:val="00DE7D2E"/>
    <w:rsid w:val="00DF0850"/>
    <w:rsid w:val="00DF732D"/>
    <w:rsid w:val="00E000B6"/>
    <w:rsid w:val="00E01CE4"/>
    <w:rsid w:val="00E02B20"/>
    <w:rsid w:val="00E1289A"/>
    <w:rsid w:val="00E16DC3"/>
    <w:rsid w:val="00E17D82"/>
    <w:rsid w:val="00E3688D"/>
    <w:rsid w:val="00E370BE"/>
    <w:rsid w:val="00E37314"/>
    <w:rsid w:val="00E446CF"/>
    <w:rsid w:val="00E56A4E"/>
    <w:rsid w:val="00E60CA0"/>
    <w:rsid w:val="00E6216B"/>
    <w:rsid w:val="00E65D44"/>
    <w:rsid w:val="00E72878"/>
    <w:rsid w:val="00E7677F"/>
    <w:rsid w:val="00E87E0C"/>
    <w:rsid w:val="00E91699"/>
    <w:rsid w:val="00E9287E"/>
    <w:rsid w:val="00E93D25"/>
    <w:rsid w:val="00E940A9"/>
    <w:rsid w:val="00E954BC"/>
    <w:rsid w:val="00E96720"/>
    <w:rsid w:val="00EA59A1"/>
    <w:rsid w:val="00EA72E5"/>
    <w:rsid w:val="00EB2C90"/>
    <w:rsid w:val="00EB4B75"/>
    <w:rsid w:val="00EB4D50"/>
    <w:rsid w:val="00EB6821"/>
    <w:rsid w:val="00EC4306"/>
    <w:rsid w:val="00ED03E8"/>
    <w:rsid w:val="00ED08A5"/>
    <w:rsid w:val="00ED5AF6"/>
    <w:rsid w:val="00EE43C3"/>
    <w:rsid w:val="00EE4896"/>
    <w:rsid w:val="00EF3379"/>
    <w:rsid w:val="00F01426"/>
    <w:rsid w:val="00F0211E"/>
    <w:rsid w:val="00F056E4"/>
    <w:rsid w:val="00F05D23"/>
    <w:rsid w:val="00F079E4"/>
    <w:rsid w:val="00F11DDD"/>
    <w:rsid w:val="00F12AF9"/>
    <w:rsid w:val="00F17094"/>
    <w:rsid w:val="00F17FDE"/>
    <w:rsid w:val="00F20194"/>
    <w:rsid w:val="00F2689C"/>
    <w:rsid w:val="00F30B53"/>
    <w:rsid w:val="00F3159C"/>
    <w:rsid w:val="00F40644"/>
    <w:rsid w:val="00F47576"/>
    <w:rsid w:val="00F47CFF"/>
    <w:rsid w:val="00F5013A"/>
    <w:rsid w:val="00F52439"/>
    <w:rsid w:val="00F56D27"/>
    <w:rsid w:val="00F610C4"/>
    <w:rsid w:val="00F62FEA"/>
    <w:rsid w:val="00F80A96"/>
    <w:rsid w:val="00F9330A"/>
    <w:rsid w:val="00F95845"/>
    <w:rsid w:val="00F97689"/>
    <w:rsid w:val="00FA2A97"/>
    <w:rsid w:val="00FB1CEF"/>
    <w:rsid w:val="00FB26E6"/>
    <w:rsid w:val="00FB311E"/>
    <w:rsid w:val="00FB4212"/>
    <w:rsid w:val="00FC05C9"/>
    <w:rsid w:val="00FC2471"/>
    <w:rsid w:val="00FC2CA0"/>
    <w:rsid w:val="00FC3ABA"/>
    <w:rsid w:val="00FC41C1"/>
    <w:rsid w:val="00FD7361"/>
    <w:rsid w:val="00FE0F93"/>
    <w:rsid w:val="00FE25B5"/>
    <w:rsid w:val="00FE4AB5"/>
    <w:rsid w:val="00FF1947"/>
    <w:rsid w:val="00FF53A1"/>
    <w:rsid w:val="00FF749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CCBA"/>
  <w15:chartTrackingRefBased/>
  <w15:docId w15:val="{E83BDE32-B588-41B7-B48B-72F19C5F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2A"/>
    <w:pPr>
      <w:ind w:left="720"/>
      <w:contextualSpacing/>
    </w:pPr>
  </w:style>
  <w:style w:type="paragraph" w:customStyle="1" w:styleId="02Textarial10">
    <w:name w:val="02 Text + arial 10"/>
    <w:basedOn w:val="Normal"/>
    <w:qFormat/>
    <w:rsid w:val="00E17D82"/>
    <w:pPr>
      <w:widowControl w:val="0"/>
      <w:autoSpaceDE w:val="0"/>
      <w:autoSpaceDN w:val="0"/>
      <w:adjustRightInd w:val="0"/>
      <w:spacing w:after="0" w:line="280" w:lineRule="exact"/>
    </w:pPr>
    <w:rPr>
      <w:rFonts w:ascii="Arial" w:eastAsia="Times New Roman" w:hAnsi="Arial" w:cs="Times New Roman"/>
      <w:color w:val="000000" w:themeColor="text1"/>
      <w:spacing w:val="-1"/>
      <w:kern w:val="20"/>
      <w:sz w:val="20"/>
      <w:szCs w:val="24"/>
      <w:lang w:val="es-ES_tradnl"/>
      <w14:ligatures w14:val="none"/>
    </w:rPr>
  </w:style>
  <w:style w:type="character" w:styleId="Strong">
    <w:name w:val="Strong"/>
    <w:basedOn w:val="DefaultParagraphFont"/>
    <w:uiPriority w:val="22"/>
    <w:qFormat/>
    <w:rsid w:val="00E17D82"/>
    <w:rPr>
      <w:b/>
      <w:bCs/>
    </w:rPr>
  </w:style>
  <w:style w:type="character" w:styleId="Hyperlink">
    <w:name w:val="Hyperlink"/>
    <w:basedOn w:val="DefaultParagraphFont"/>
    <w:uiPriority w:val="99"/>
    <w:unhideWhenUsed/>
    <w:rsid w:val="00E17D82"/>
    <w:rPr>
      <w:color w:val="0563C1" w:themeColor="hyperlink"/>
      <w:u w:val="single"/>
    </w:rPr>
  </w:style>
  <w:style w:type="paragraph" w:customStyle="1" w:styleId="xxxparagraph">
    <w:name w:val="xxxparagraph"/>
    <w:basedOn w:val="Normal"/>
    <w:rsid w:val="00E17D82"/>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paragraph" w:styleId="BodyText">
    <w:name w:val="Body Text"/>
    <w:basedOn w:val="Normal"/>
    <w:link w:val="BodyTextChar"/>
    <w:uiPriority w:val="1"/>
    <w:qFormat/>
    <w:rsid w:val="00E17D82"/>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E17D82"/>
    <w:rPr>
      <w:rFonts w:ascii="Arial" w:eastAsia="Arial" w:hAnsi="Arial" w:cs="Arial"/>
      <w:kern w:val="0"/>
      <w:sz w:val="20"/>
      <w:szCs w:val="20"/>
      <w:lang w:val="en-US"/>
      <w14:ligatures w14:val="none"/>
    </w:rPr>
  </w:style>
  <w:style w:type="paragraph" w:styleId="NormalWeb">
    <w:name w:val="Normal (Web)"/>
    <w:basedOn w:val="Normal"/>
    <w:uiPriority w:val="99"/>
    <w:unhideWhenUsed/>
    <w:rsid w:val="00E17D82"/>
    <w:pPr>
      <w:spacing w:before="100" w:beforeAutospacing="1" w:after="100" w:afterAutospacing="1" w:line="240" w:lineRule="auto"/>
    </w:pPr>
    <w:rPr>
      <w:rFonts w:ascii="Times New Roman" w:eastAsiaTheme="minorEastAsia" w:hAnsi="Times New Roman" w:cs="Times New Roman"/>
      <w:kern w:val="0"/>
      <w:sz w:val="24"/>
      <w:szCs w:val="24"/>
      <w:lang w:eastAsia="es-ES"/>
      <w14:ligatures w14:val="none"/>
    </w:rPr>
  </w:style>
  <w:style w:type="character" w:styleId="UnresolvedMention">
    <w:name w:val="Unresolved Mention"/>
    <w:basedOn w:val="DefaultParagraphFont"/>
    <w:uiPriority w:val="99"/>
    <w:semiHidden/>
    <w:unhideWhenUsed/>
    <w:rsid w:val="00E17D82"/>
    <w:rPr>
      <w:color w:val="605E5C"/>
      <w:shd w:val="clear" w:color="auto" w:fill="E1DFDD"/>
    </w:rPr>
  </w:style>
  <w:style w:type="paragraph" w:styleId="Header">
    <w:name w:val="header"/>
    <w:basedOn w:val="Normal"/>
    <w:link w:val="HeaderChar"/>
    <w:uiPriority w:val="99"/>
    <w:unhideWhenUsed/>
    <w:rsid w:val="00192F79"/>
    <w:pPr>
      <w:tabs>
        <w:tab w:val="center" w:pos="4252"/>
        <w:tab w:val="right" w:pos="8504"/>
      </w:tabs>
      <w:spacing w:after="0" w:line="240" w:lineRule="auto"/>
    </w:pPr>
  </w:style>
  <w:style w:type="character" w:customStyle="1" w:styleId="HeaderChar">
    <w:name w:val="Header Char"/>
    <w:basedOn w:val="DefaultParagraphFont"/>
    <w:link w:val="Header"/>
    <w:uiPriority w:val="99"/>
    <w:rsid w:val="00192F79"/>
  </w:style>
  <w:style w:type="paragraph" w:styleId="Footer">
    <w:name w:val="footer"/>
    <w:basedOn w:val="Normal"/>
    <w:link w:val="FooterChar"/>
    <w:uiPriority w:val="99"/>
    <w:unhideWhenUsed/>
    <w:rsid w:val="00192F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192F79"/>
  </w:style>
  <w:style w:type="character" w:styleId="FollowedHyperlink">
    <w:name w:val="FollowedHyperlink"/>
    <w:basedOn w:val="DefaultParagraphFont"/>
    <w:uiPriority w:val="99"/>
    <w:semiHidden/>
    <w:unhideWhenUsed/>
    <w:rsid w:val="003B56BA"/>
    <w:rPr>
      <w:color w:val="954F72" w:themeColor="followedHyperlink"/>
      <w:u w:val="single"/>
    </w:rPr>
  </w:style>
  <w:style w:type="paragraph" w:styleId="Revision">
    <w:name w:val="Revision"/>
    <w:hidden/>
    <w:uiPriority w:val="99"/>
    <w:semiHidden/>
    <w:rsid w:val="006A5A21"/>
    <w:pPr>
      <w:spacing w:after="0" w:line="240" w:lineRule="auto"/>
    </w:pPr>
  </w:style>
  <w:style w:type="character" w:styleId="CommentReference">
    <w:name w:val="annotation reference"/>
    <w:basedOn w:val="DefaultParagraphFont"/>
    <w:uiPriority w:val="99"/>
    <w:semiHidden/>
    <w:unhideWhenUsed/>
    <w:rsid w:val="00FE25B5"/>
    <w:rPr>
      <w:sz w:val="16"/>
      <w:szCs w:val="16"/>
    </w:rPr>
  </w:style>
  <w:style w:type="paragraph" w:styleId="CommentText">
    <w:name w:val="annotation text"/>
    <w:basedOn w:val="Normal"/>
    <w:link w:val="CommentTextChar"/>
    <w:uiPriority w:val="99"/>
    <w:unhideWhenUsed/>
    <w:rsid w:val="00FE25B5"/>
    <w:pPr>
      <w:spacing w:line="240" w:lineRule="auto"/>
    </w:pPr>
    <w:rPr>
      <w:sz w:val="20"/>
      <w:szCs w:val="20"/>
    </w:rPr>
  </w:style>
  <w:style w:type="character" w:customStyle="1" w:styleId="CommentTextChar">
    <w:name w:val="Comment Text Char"/>
    <w:basedOn w:val="DefaultParagraphFont"/>
    <w:link w:val="CommentText"/>
    <w:uiPriority w:val="99"/>
    <w:rsid w:val="00FE25B5"/>
    <w:rPr>
      <w:sz w:val="20"/>
      <w:szCs w:val="20"/>
    </w:rPr>
  </w:style>
  <w:style w:type="paragraph" w:styleId="CommentSubject">
    <w:name w:val="annotation subject"/>
    <w:basedOn w:val="CommentText"/>
    <w:next w:val="CommentText"/>
    <w:link w:val="CommentSubjectChar"/>
    <w:uiPriority w:val="99"/>
    <w:semiHidden/>
    <w:unhideWhenUsed/>
    <w:rsid w:val="00FE25B5"/>
    <w:rPr>
      <w:b/>
      <w:bCs/>
    </w:rPr>
  </w:style>
  <w:style w:type="character" w:customStyle="1" w:styleId="CommentSubjectChar">
    <w:name w:val="Comment Subject Char"/>
    <w:basedOn w:val="CommentTextChar"/>
    <w:link w:val="CommentSubject"/>
    <w:uiPriority w:val="99"/>
    <w:semiHidden/>
    <w:rsid w:val="00FE25B5"/>
    <w:rPr>
      <w:b/>
      <w:bCs/>
      <w:sz w:val="20"/>
      <w:szCs w:val="20"/>
    </w:rPr>
  </w:style>
  <w:style w:type="character" w:customStyle="1" w:styleId="Heading1Char">
    <w:name w:val="Heading 1 Char"/>
    <w:basedOn w:val="DefaultParagraphFont"/>
    <w:link w:val="Heading1"/>
    <w:uiPriority w:val="9"/>
    <w:rsid w:val="003B10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5871">
      <w:bodyDiv w:val="1"/>
      <w:marLeft w:val="0"/>
      <w:marRight w:val="0"/>
      <w:marTop w:val="0"/>
      <w:marBottom w:val="0"/>
      <w:divBdr>
        <w:top w:val="none" w:sz="0" w:space="0" w:color="auto"/>
        <w:left w:val="none" w:sz="0" w:space="0" w:color="auto"/>
        <w:bottom w:val="none" w:sz="0" w:space="0" w:color="auto"/>
        <w:right w:val="none" w:sz="0" w:space="0" w:color="auto"/>
      </w:divBdr>
    </w:div>
    <w:div w:id="396708856">
      <w:bodyDiv w:val="1"/>
      <w:marLeft w:val="0"/>
      <w:marRight w:val="0"/>
      <w:marTop w:val="0"/>
      <w:marBottom w:val="0"/>
      <w:divBdr>
        <w:top w:val="none" w:sz="0" w:space="0" w:color="auto"/>
        <w:left w:val="none" w:sz="0" w:space="0" w:color="auto"/>
        <w:bottom w:val="none" w:sz="0" w:space="0" w:color="auto"/>
        <w:right w:val="none" w:sz="0" w:space="0" w:color="auto"/>
      </w:divBdr>
    </w:div>
    <w:div w:id="511839840">
      <w:bodyDiv w:val="1"/>
      <w:marLeft w:val="0"/>
      <w:marRight w:val="0"/>
      <w:marTop w:val="0"/>
      <w:marBottom w:val="0"/>
      <w:divBdr>
        <w:top w:val="none" w:sz="0" w:space="0" w:color="auto"/>
        <w:left w:val="none" w:sz="0" w:space="0" w:color="auto"/>
        <w:bottom w:val="none" w:sz="0" w:space="0" w:color="auto"/>
        <w:right w:val="none" w:sz="0" w:space="0" w:color="auto"/>
      </w:divBdr>
    </w:div>
    <w:div w:id="599678046">
      <w:bodyDiv w:val="1"/>
      <w:marLeft w:val="0"/>
      <w:marRight w:val="0"/>
      <w:marTop w:val="0"/>
      <w:marBottom w:val="0"/>
      <w:divBdr>
        <w:top w:val="none" w:sz="0" w:space="0" w:color="auto"/>
        <w:left w:val="none" w:sz="0" w:space="0" w:color="auto"/>
        <w:bottom w:val="none" w:sz="0" w:space="0" w:color="auto"/>
        <w:right w:val="none" w:sz="0" w:space="0" w:color="auto"/>
      </w:divBdr>
    </w:div>
    <w:div w:id="686641646">
      <w:bodyDiv w:val="1"/>
      <w:marLeft w:val="0"/>
      <w:marRight w:val="0"/>
      <w:marTop w:val="0"/>
      <w:marBottom w:val="0"/>
      <w:divBdr>
        <w:top w:val="none" w:sz="0" w:space="0" w:color="auto"/>
        <w:left w:val="none" w:sz="0" w:space="0" w:color="auto"/>
        <w:bottom w:val="none" w:sz="0" w:space="0" w:color="auto"/>
        <w:right w:val="none" w:sz="0" w:space="0" w:color="auto"/>
      </w:divBdr>
    </w:div>
    <w:div w:id="703675751">
      <w:bodyDiv w:val="1"/>
      <w:marLeft w:val="0"/>
      <w:marRight w:val="0"/>
      <w:marTop w:val="0"/>
      <w:marBottom w:val="0"/>
      <w:divBdr>
        <w:top w:val="none" w:sz="0" w:space="0" w:color="auto"/>
        <w:left w:val="none" w:sz="0" w:space="0" w:color="auto"/>
        <w:bottom w:val="none" w:sz="0" w:space="0" w:color="auto"/>
        <w:right w:val="none" w:sz="0" w:space="0" w:color="auto"/>
      </w:divBdr>
    </w:div>
    <w:div w:id="798184482">
      <w:bodyDiv w:val="1"/>
      <w:marLeft w:val="0"/>
      <w:marRight w:val="0"/>
      <w:marTop w:val="0"/>
      <w:marBottom w:val="0"/>
      <w:divBdr>
        <w:top w:val="none" w:sz="0" w:space="0" w:color="auto"/>
        <w:left w:val="none" w:sz="0" w:space="0" w:color="auto"/>
        <w:bottom w:val="none" w:sz="0" w:space="0" w:color="auto"/>
        <w:right w:val="none" w:sz="0" w:space="0" w:color="auto"/>
      </w:divBdr>
      <w:divsChild>
        <w:div w:id="1202281673">
          <w:marLeft w:val="0"/>
          <w:marRight w:val="0"/>
          <w:marTop w:val="225"/>
          <w:marBottom w:val="225"/>
          <w:divBdr>
            <w:top w:val="none" w:sz="0" w:space="0" w:color="auto"/>
            <w:left w:val="none" w:sz="0" w:space="0" w:color="auto"/>
            <w:bottom w:val="none" w:sz="0" w:space="0" w:color="auto"/>
            <w:right w:val="none" w:sz="0" w:space="0" w:color="auto"/>
          </w:divBdr>
        </w:div>
        <w:div w:id="2035572507">
          <w:marLeft w:val="0"/>
          <w:marRight w:val="0"/>
          <w:marTop w:val="0"/>
          <w:marBottom w:val="0"/>
          <w:divBdr>
            <w:top w:val="none" w:sz="0" w:space="0" w:color="auto"/>
            <w:left w:val="none" w:sz="0" w:space="0" w:color="auto"/>
            <w:bottom w:val="none" w:sz="0" w:space="0" w:color="auto"/>
            <w:right w:val="none" w:sz="0" w:space="0" w:color="auto"/>
          </w:divBdr>
          <w:divsChild>
            <w:div w:id="1029338106">
              <w:marLeft w:val="0"/>
              <w:marRight w:val="0"/>
              <w:marTop w:val="0"/>
              <w:marBottom w:val="0"/>
              <w:divBdr>
                <w:top w:val="none" w:sz="0" w:space="0" w:color="auto"/>
                <w:left w:val="none" w:sz="0" w:space="0" w:color="auto"/>
                <w:bottom w:val="none" w:sz="0" w:space="0" w:color="auto"/>
                <w:right w:val="none" w:sz="0" w:space="0" w:color="auto"/>
              </w:divBdr>
              <w:divsChild>
                <w:div w:id="1728603898">
                  <w:marLeft w:val="0"/>
                  <w:marRight w:val="0"/>
                  <w:marTop w:val="0"/>
                  <w:marBottom w:val="0"/>
                  <w:divBdr>
                    <w:top w:val="none" w:sz="0" w:space="0" w:color="auto"/>
                    <w:left w:val="none" w:sz="0" w:space="0" w:color="auto"/>
                    <w:bottom w:val="none" w:sz="0" w:space="0" w:color="auto"/>
                    <w:right w:val="none" w:sz="0" w:space="0" w:color="auto"/>
                  </w:divBdr>
                  <w:divsChild>
                    <w:div w:id="934745052">
                      <w:marLeft w:val="0"/>
                      <w:marRight w:val="0"/>
                      <w:marTop w:val="300"/>
                      <w:marBottom w:val="300"/>
                      <w:divBdr>
                        <w:top w:val="none" w:sz="0" w:space="0" w:color="auto"/>
                        <w:left w:val="none" w:sz="0" w:space="0" w:color="auto"/>
                        <w:bottom w:val="none" w:sz="0" w:space="0" w:color="auto"/>
                        <w:right w:val="none" w:sz="0" w:space="0" w:color="auto"/>
                      </w:divBdr>
                      <w:divsChild>
                        <w:div w:id="827135533">
                          <w:marLeft w:val="0"/>
                          <w:marRight w:val="0"/>
                          <w:marTop w:val="0"/>
                          <w:marBottom w:val="0"/>
                          <w:divBdr>
                            <w:top w:val="none" w:sz="0" w:space="0" w:color="auto"/>
                            <w:left w:val="none" w:sz="0" w:space="0" w:color="auto"/>
                            <w:bottom w:val="none" w:sz="0" w:space="0" w:color="auto"/>
                            <w:right w:val="none" w:sz="0" w:space="0" w:color="auto"/>
                          </w:divBdr>
                          <w:divsChild>
                            <w:div w:id="1537279635">
                              <w:marLeft w:val="0"/>
                              <w:marRight w:val="0"/>
                              <w:marTop w:val="0"/>
                              <w:marBottom w:val="0"/>
                              <w:divBdr>
                                <w:top w:val="none" w:sz="0" w:space="0" w:color="auto"/>
                                <w:left w:val="none" w:sz="0" w:space="0" w:color="auto"/>
                                <w:bottom w:val="none" w:sz="0" w:space="0" w:color="auto"/>
                                <w:right w:val="none" w:sz="0" w:space="0" w:color="auto"/>
                              </w:divBdr>
                              <w:divsChild>
                                <w:div w:id="238248315">
                                  <w:marLeft w:val="0"/>
                                  <w:marRight w:val="0"/>
                                  <w:marTop w:val="0"/>
                                  <w:marBottom w:val="0"/>
                                  <w:divBdr>
                                    <w:top w:val="none" w:sz="0" w:space="0" w:color="auto"/>
                                    <w:left w:val="none" w:sz="0" w:space="0" w:color="auto"/>
                                    <w:bottom w:val="none" w:sz="0" w:space="0" w:color="auto"/>
                                    <w:right w:val="none" w:sz="0" w:space="0" w:color="auto"/>
                                  </w:divBdr>
                                  <w:divsChild>
                                    <w:div w:id="1581479498">
                                      <w:marLeft w:val="0"/>
                                      <w:marRight w:val="0"/>
                                      <w:marTop w:val="0"/>
                                      <w:marBottom w:val="0"/>
                                      <w:divBdr>
                                        <w:top w:val="none" w:sz="0" w:space="0" w:color="auto"/>
                                        <w:left w:val="none" w:sz="0" w:space="0" w:color="auto"/>
                                        <w:bottom w:val="none" w:sz="0" w:space="0" w:color="auto"/>
                                        <w:right w:val="none" w:sz="0" w:space="0" w:color="auto"/>
                                      </w:divBdr>
                                      <w:divsChild>
                                        <w:div w:id="19969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820120">
      <w:bodyDiv w:val="1"/>
      <w:marLeft w:val="0"/>
      <w:marRight w:val="0"/>
      <w:marTop w:val="0"/>
      <w:marBottom w:val="0"/>
      <w:divBdr>
        <w:top w:val="none" w:sz="0" w:space="0" w:color="auto"/>
        <w:left w:val="none" w:sz="0" w:space="0" w:color="auto"/>
        <w:bottom w:val="none" w:sz="0" w:space="0" w:color="auto"/>
        <w:right w:val="none" w:sz="0" w:space="0" w:color="auto"/>
      </w:divBdr>
    </w:div>
    <w:div w:id="1314063181">
      <w:bodyDiv w:val="1"/>
      <w:marLeft w:val="0"/>
      <w:marRight w:val="0"/>
      <w:marTop w:val="0"/>
      <w:marBottom w:val="0"/>
      <w:divBdr>
        <w:top w:val="none" w:sz="0" w:space="0" w:color="auto"/>
        <w:left w:val="none" w:sz="0" w:space="0" w:color="auto"/>
        <w:bottom w:val="none" w:sz="0" w:space="0" w:color="auto"/>
        <w:right w:val="none" w:sz="0" w:space="0" w:color="auto"/>
      </w:divBdr>
    </w:div>
    <w:div w:id="1337344248">
      <w:bodyDiv w:val="1"/>
      <w:marLeft w:val="0"/>
      <w:marRight w:val="0"/>
      <w:marTop w:val="0"/>
      <w:marBottom w:val="0"/>
      <w:divBdr>
        <w:top w:val="none" w:sz="0" w:space="0" w:color="auto"/>
        <w:left w:val="none" w:sz="0" w:space="0" w:color="auto"/>
        <w:bottom w:val="none" w:sz="0" w:space="0" w:color="auto"/>
        <w:right w:val="none" w:sz="0" w:space="0" w:color="auto"/>
      </w:divBdr>
    </w:div>
    <w:div w:id="1758281764">
      <w:bodyDiv w:val="1"/>
      <w:marLeft w:val="0"/>
      <w:marRight w:val="0"/>
      <w:marTop w:val="0"/>
      <w:marBottom w:val="0"/>
      <w:divBdr>
        <w:top w:val="none" w:sz="0" w:space="0" w:color="auto"/>
        <w:left w:val="none" w:sz="0" w:space="0" w:color="auto"/>
        <w:bottom w:val="none" w:sz="0" w:space="0" w:color="auto"/>
        <w:right w:val="none" w:sz="0" w:space="0" w:color="auto"/>
      </w:divBdr>
      <w:divsChild>
        <w:div w:id="907766127">
          <w:marLeft w:val="0"/>
          <w:marRight w:val="0"/>
          <w:marTop w:val="0"/>
          <w:marBottom w:val="0"/>
          <w:divBdr>
            <w:top w:val="none" w:sz="0" w:space="0" w:color="auto"/>
            <w:left w:val="none" w:sz="0" w:space="0" w:color="auto"/>
            <w:bottom w:val="none" w:sz="0" w:space="0" w:color="auto"/>
            <w:right w:val="none" w:sz="0" w:space="0" w:color="auto"/>
          </w:divBdr>
          <w:divsChild>
            <w:div w:id="2111311834">
              <w:marLeft w:val="0"/>
              <w:marRight w:val="0"/>
              <w:marTop w:val="0"/>
              <w:marBottom w:val="0"/>
              <w:divBdr>
                <w:top w:val="none" w:sz="0" w:space="0" w:color="auto"/>
                <w:left w:val="none" w:sz="0" w:space="0" w:color="auto"/>
                <w:bottom w:val="none" w:sz="0" w:space="0" w:color="auto"/>
                <w:right w:val="none" w:sz="0" w:space="0" w:color="auto"/>
              </w:divBdr>
              <w:divsChild>
                <w:div w:id="501161943">
                  <w:marLeft w:val="0"/>
                  <w:marRight w:val="0"/>
                  <w:marTop w:val="0"/>
                  <w:marBottom w:val="0"/>
                  <w:divBdr>
                    <w:top w:val="none" w:sz="0" w:space="0" w:color="auto"/>
                    <w:left w:val="none" w:sz="0" w:space="0" w:color="auto"/>
                    <w:bottom w:val="none" w:sz="0" w:space="0" w:color="auto"/>
                    <w:right w:val="none" w:sz="0" w:space="0" w:color="auto"/>
                  </w:divBdr>
                  <w:divsChild>
                    <w:div w:id="1311860290">
                      <w:marLeft w:val="0"/>
                      <w:marRight w:val="0"/>
                      <w:marTop w:val="300"/>
                      <w:marBottom w:val="300"/>
                      <w:divBdr>
                        <w:top w:val="none" w:sz="0" w:space="0" w:color="auto"/>
                        <w:left w:val="none" w:sz="0" w:space="0" w:color="auto"/>
                        <w:bottom w:val="none" w:sz="0" w:space="0" w:color="auto"/>
                        <w:right w:val="none" w:sz="0" w:space="0" w:color="auto"/>
                      </w:divBdr>
                      <w:divsChild>
                        <w:div w:id="1572883113">
                          <w:marLeft w:val="0"/>
                          <w:marRight w:val="0"/>
                          <w:marTop w:val="0"/>
                          <w:marBottom w:val="0"/>
                          <w:divBdr>
                            <w:top w:val="none" w:sz="0" w:space="0" w:color="auto"/>
                            <w:left w:val="none" w:sz="0" w:space="0" w:color="auto"/>
                            <w:bottom w:val="none" w:sz="0" w:space="0" w:color="auto"/>
                            <w:right w:val="none" w:sz="0" w:space="0" w:color="auto"/>
                          </w:divBdr>
                          <w:divsChild>
                            <w:div w:id="1960843355">
                              <w:marLeft w:val="0"/>
                              <w:marRight w:val="0"/>
                              <w:marTop w:val="0"/>
                              <w:marBottom w:val="0"/>
                              <w:divBdr>
                                <w:top w:val="none" w:sz="0" w:space="0" w:color="auto"/>
                                <w:left w:val="none" w:sz="0" w:space="0" w:color="auto"/>
                                <w:bottom w:val="none" w:sz="0" w:space="0" w:color="auto"/>
                                <w:right w:val="none" w:sz="0" w:space="0" w:color="auto"/>
                              </w:divBdr>
                              <w:divsChild>
                                <w:div w:id="1539511360">
                                  <w:marLeft w:val="0"/>
                                  <w:marRight w:val="0"/>
                                  <w:marTop w:val="0"/>
                                  <w:marBottom w:val="0"/>
                                  <w:divBdr>
                                    <w:top w:val="none" w:sz="0" w:space="0" w:color="auto"/>
                                    <w:left w:val="none" w:sz="0" w:space="0" w:color="auto"/>
                                    <w:bottom w:val="none" w:sz="0" w:space="0" w:color="auto"/>
                                    <w:right w:val="none" w:sz="0" w:space="0" w:color="auto"/>
                                  </w:divBdr>
                                  <w:divsChild>
                                    <w:div w:id="1669598365">
                                      <w:marLeft w:val="0"/>
                                      <w:marRight w:val="0"/>
                                      <w:marTop w:val="0"/>
                                      <w:marBottom w:val="0"/>
                                      <w:divBdr>
                                        <w:top w:val="none" w:sz="0" w:space="0" w:color="auto"/>
                                        <w:left w:val="none" w:sz="0" w:space="0" w:color="auto"/>
                                        <w:bottom w:val="none" w:sz="0" w:space="0" w:color="auto"/>
                                        <w:right w:val="none" w:sz="0" w:space="0" w:color="auto"/>
                                      </w:divBdr>
                                      <w:divsChild>
                                        <w:div w:id="5794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753276">
          <w:marLeft w:val="0"/>
          <w:marRight w:val="0"/>
          <w:marTop w:val="225"/>
          <w:marBottom w:val="225"/>
          <w:divBdr>
            <w:top w:val="none" w:sz="0" w:space="0" w:color="auto"/>
            <w:left w:val="none" w:sz="0" w:space="0" w:color="auto"/>
            <w:bottom w:val="none" w:sz="0" w:space="0" w:color="auto"/>
            <w:right w:val="none" w:sz="0" w:space="0" w:color="auto"/>
          </w:divBdr>
        </w:div>
      </w:divsChild>
    </w:div>
    <w:div w:id="1760441515">
      <w:bodyDiv w:val="1"/>
      <w:marLeft w:val="0"/>
      <w:marRight w:val="0"/>
      <w:marTop w:val="0"/>
      <w:marBottom w:val="0"/>
      <w:divBdr>
        <w:top w:val="none" w:sz="0" w:space="0" w:color="auto"/>
        <w:left w:val="none" w:sz="0" w:space="0" w:color="auto"/>
        <w:bottom w:val="none" w:sz="0" w:space="0" w:color="auto"/>
        <w:right w:val="none" w:sz="0" w:space="0" w:color="auto"/>
      </w:divBdr>
    </w:div>
    <w:div w:id="1956060438">
      <w:bodyDiv w:val="1"/>
      <w:marLeft w:val="0"/>
      <w:marRight w:val="0"/>
      <w:marTop w:val="0"/>
      <w:marBottom w:val="0"/>
      <w:divBdr>
        <w:top w:val="none" w:sz="0" w:space="0" w:color="auto"/>
        <w:left w:val="none" w:sz="0" w:space="0" w:color="auto"/>
        <w:bottom w:val="none" w:sz="0" w:space="0" w:color="auto"/>
        <w:right w:val="none" w:sz="0" w:space="0" w:color="auto"/>
      </w:divBdr>
    </w:div>
    <w:div w:id="1999457248">
      <w:bodyDiv w:val="1"/>
      <w:marLeft w:val="0"/>
      <w:marRight w:val="0"/>
      <w:marTop w:val="0"/>
      <w:marBottom w:val="0"/>
      <w:divBdr>
        <w:top w:val="none" w:sz="0" w:space="0" w:color="auto"/>
        <w:left w:val="none" w:sz="0" w:space="0" w:color="auto"/>
        <w:bottom w:val="none" w:sz="0" w:space="0" w:color="auto"/>
        <w:right w:val="none" w:sz="0" w:space="0" w:color="auto"/>
      </w:divBdr>
    </w:div>
    <w:div w:id="20805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unoz@comunicacionrrpp.es" TargetMode="External"/><Relationship Id="rId5" Type="http://schemas.openxmlformats.org/officeDocument/2006/relationships/styles" Target="styles.xml"/><Relationship Id="rId10" Type="http://schemas.openxmlformats.org/officeDocument/2006/relationships/hyperlink" Target="mailto:rodrigo.leo@pui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BF94004EE4EA49AE2F0329BAC4BDED" ma:contentTypeVersion="18" ma:contentTypeDescription="Crear nuevo documento." ma:contentTypeScope="" ma:versionID="b5a41cafccb6c79873ceeb48d814fb77">
  <xsd:schema xmlns:xsd="http://www.w3.org/2001/XMLSchema" xmlns:xs="http://www.w3.org/2001/XMLSchema" xmlns:p="http://schemas.microsoft.com/office/2006/metadata/properties" xmlns:ns2="f428c72a-7af5-444b-937f-4cc609cc273a" xmlns:ns3="d6f8f1ca-08f5-4c2e-9162-f95521d5423c" targetNamespace="http://schemas.microsoft.com/office/2006/metadata/properties" ma:root="true" ma:fieldsID="457c387e2220e13abec87dc02d4aa4ca" ns2:_="" ns3:_="">
    <xsd:import namespace="f428c72a-7af5-444b-937f-4cc609cc273a"/>
    <xsd:import namespace="d6f8f1ca-08f5-4c2e-9162-f95521d54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8c72a-7af5-444b-937f-4cc609cc2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9480945-eea5-4f40-b5e3-337c7dc33f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8f1ca-08f5-4c2e-9162-f95521d542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70d8913-0ca7-4501-845e-527bf7f75fbf}" ma:internalName="TaxCatchAll" ma:showField="CatchAllData" ma:web="d6f8f1ca-08f5-4c2e-9162-f95521d5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28c72a-7af5-444b-937f-4cc609cc273a">
      <Terms xmlns="http://schemas.microsoft.com/office/infopath/2007/PartnerControls"/>
    </lcf76f155ced4ddcb4097134ff3c332f>
    <TaxCatchAll xmlns="d6f8f1ca-08f5-4c2e-9162-f95521d5423c" xsi:nil="true"/>
  </documentManagement>
</p:properties>
</file>

<file path=customXml/itemProps1.xml><?xml version="1.0" encoding="utf-8"?>
<ds:datastoreItem xmlns:ds="http://schemas.openxmlformats.org/officeDocument/2006/customXml" ds:itemID="{3DBCF19E-9A9F-4814-9325-57136D15642D}">
  <ds:schemaRefs>
    <ds:schemaRef ds:uri="http://schemas.microsoft.com/sharepoint/v3/contenttype/forms"/>
  </ds:schemaRefs>
</ds:datastoreItem>
</file>

<file path=customXml/itemProps2.xml><?xml version="1.0" encoding="utf-8"?>
<ds:datastoreItem xmlns:ds="http://schemas.openxmlformats.org/officeDocument/2006/customXml" ds:itemID="{729FB2CB-6403-4C7C-809C-A9E093DD8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8c72a-7af5-444b-937f-4cc609cc273a"/>
    <ds:schemaRef ds:uri="d6f8f1ca-08f5-4c2e-9162-f95521d5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84EE-5BF1-4BF3-B72A-AD123DF5359F}">
  <ds:schemaRefs>
    <ds:schemaRef ds:uri="http://schemas.microsoft.com/office/2006/metadata/properties"/>
    <ds:schemaRef ds:uri="http://schemas.microsoft.com/office/infopath/2007/PartnerControls"/>
    <ds:schemaRef ds:uri="f428c72a-7af5-444b-937f-4cc609cc273a"/>
    <ds:schemaRef ds:uri="d6f8f1ca-08f5-4c2e-9162-f95521d5423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914</Words>
  <Characters>5214</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Covadonga Muñoz</dc:creator>
  <cp:keywords/>
  <dc:description/>
  <cp:lastModifiedBy>Covadonga Muñoz</cp:lastModifiedBy>
  <cp:revision>34</cp:revision>
  <cp:lastPrinted>2023-07-07T17:14:00Z</cp:lastPrinted>
  <dcterms:created xsi:type="dcterms:W3CDTF">2024-09-05T23:05:00Z</dcterms:created>
  <dcterms:modified xsi:type="dcterms:W3CDTF">2024-09-06T03:26:00Z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0x010100F7BF94004EE4EA49AE2F0329BAC4BDED</vt:lpwstr>
  </property>
  <property fmtid="{D5CDD505-2E9C-101B-9397-08002B2CF9AE}" pid="3" name="MediaServiceImageTags">
    <vt:lpwstr/>
  </property>
</Properties>
</file>