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D6339F" w14:textId="77777777" w:rsidR="000106D1" w:rsidRDefault="000106D1" w:rsidP="000106D1">
      <w:pPr>
        <w:spacing w:line="240" w:lineRule="auto"/>
        <w:rPr>
          <w:rFonts w:ascii="Arial" w:hAnsi="Arial" w:cs="Arial"/>
          <w:b/>
          <w:bCs/>
          <w:sz w:val="18"/>
          <w:szCs w:val="18"/>
          <w:highlight w:val="yellow"/>
        </w:rPr>
      </w:pPr>
    </w:p>
    <w:p w14:paraId="08072F54" w14:textId="77777777" w:rsidR="000106D1" w:rsidRPr="000106D1" w:rsidRDefault="000106D1" w:rsidP="005E78B4">
      <w:pPr>
        <w:pStyle w:val="Prrafodelista"/>
        <w:spacing w:after="0" w:line="240" w:lineRule="auto"/>
        <w:ind w:left="284" w:right="-427"/>
        <w:jc w:val="center"/>
        <w:rPr>
          <w:rFonts w:ascii="Arial" w:hAnsi="Arial" w:cs="Arial"/>
          <w:b/>
          <w:bCs/>
          <w:sz w:val="24"/>
          <w:szCs w:val="24"/>
          <w:highlight w:val="red"/>
        </w:rPr>
      </w:pPr>
      <w:r w:rsidRPr="000106D1">
        <w:rPr>
          <w:rFonts w:ascii="Arial" w:hAnsi="Arial" w:cs="Arial"/>
          <w:b/>
          <w:bCs/>
          <w:sz w:val="24"/>
          <w:szCs w:val="24"/>
          <w:highlight w:val="red"/>
        </w:rPr>
        <w:t>NOTA DE PRENSA BAJO EMBARGO HASTA 10/04</w:t>
      </w:r>
    </w:p>
    <w:p w14:paraId="5FA3988C" w14:textId="77777777" w:rsidR="000106D1" w:rsidRDefault="000106D1" w:rsidP="005E78B4">
      <w:pPr>
        <w:pStyle w:val="Prrafodelista"/>
        <w:spacing w:after="0" w:line="240" w:lineRule="auto"/>
        <w:ind w:left="284" w:right="-427"/>
        <w:jc w:val="center"/>
        <w:rPr>
          <w:rFonts w:ascii="Arial" w:hAnsi="Arial" w:cs="Arial"/>
          <w:b/>
          <w:bCs/>
          <w:highlight w:val="yellow"/>
        </w:rPr>
      </w:pPr>
    </w:p>
    <w:p w14:paraId="1DC4222A" w14:textId="16AF56DA" w:rsidR="0045563F" w:rsidRDefault="00EA7B53" w:rsidP="005E78B4">
      <w:pPr>
        <w:pStyle w:val="Prrafodelista"/>
        <w:spacing w:after="0" w:line="240" w:lineRule="auto"/>
        <w:ind w:left="284" w:right="-427"/>
        <w:jc w:val="center"/>
        <w:rPr>
          <w:rFonts w:ascii="Arial" w:hAnsi="Arial" w:cs="Arial"/>
          <w:b/>
          <w:bCs/>
        </w:rPr>
      </w:pPr>
      <w:r w:rsidRPr="78C8139F">
        <w:rPr>
          <w:rFonts w:ascii="Arial" w:hAnsi="Arial" w:cs="Arial"/>
          <w:b/>
          <w:bCs/>
          <w:highlight w:val="yellow"/>
        </w:rPr>
        <w:t>ARTISTAS</w:t>
      </w:r>
      <w:r w:rsidR="6CED1781" w:rsidRPr="78C8139F">
        <w:rPr>
          <w:rFonts w:ascii="Arial" w:hAnsi="Arial" w:cs="Arial"/>
          <w:b/>
          <w:bCs/>
          <w:highlight w:val="yellow"/>
        </w:rPr>
        <w:t>, CHEFS</w:t>
      </w:r>
      <w:r w:rsidRPr="78C8139F">
        <w:rPr>
          <w:rFonts w:ascii="Arial" w:hAnsi="Arial" w:cs="Arial"/>
          <w:b/>
          <w:bCs/>
          <w:highlight w:val="yellow"/>
        </w:rPr>
        <w:t xml:space="preserve"> Y </w:t>
      </w:r>
      <w:r w:rsidR="003628EB" w:rsidRPr="78C8139F">
        <w:rPr>
          <w:rFonts w:ascii="Arial" w:hAnsi="Arial" w:cs="Arial"/>
          <w:b/>
          <w:bCs/>
          <w:highlight w:val="yellow"/>
        </w:rPr>
        <w:t>PORTAVOZ</w:t>
      </w:r>
      <w:r w:rsidRPr="78C8139F">
        <w:rPr>
          <w:rFonts w:ascii="Arial" w:hAnsi="Arial" w:cs="Arial"/>
          <w:b/>
          <w:bCs/>
          <w:highlight w:val="yellow"/>
        </w:rPr>
        <w:t xml:space="preserve"> DE FONT VELLA</w:t>
      </w:r>
      <w:r w:rsidR="003628EB" w:rsidRPr="78C8139F">
        <w:rPr>
          <w:rFonts w:ascii="Arial" w:hAnsi="Arial" w:cs="Arial"/>
          <w:b/>
          <w:bCs/>
          <w:highlight w:val="yellow"/>
        </w:rPr>
        <w:t xml:space="preserve"> DISPONIBLE</w:t>
      </w:r>
      <w:r w:rsidRPr="78C8139F">
        <w:rPr>
          <w:rFonts w:ascii="Arial" w:hAnsi="Arial" w:cs="Arial"/>
          <w:b/>
          <w:bCs/>
          <w:highlight w:val="yellow"/>
        </w:rPr>
        <w:t>S</w:t>
      </w:r>
      <w:r w:rsidR="003628EB" w:rsidRPr="78C8139F">
        <w:rPr>
          <w:rFonts w:ascii="Arial" w:hAnsi="Arial" w:cs="Arial"/>
          <w:b/>
          <w:bCs/>
          <w:highlight w:val="yellow"/>
        </w:rPr>
        <w:t xml:space="preserve"> PARA ENTREVISTAS</w:t>
      </w:r>
    </w:p>
    <w:p w14:paraId="5FE01989" w14:textId="47FE0892" w:rsidR="78C8139F" w:rsidRDefault="78C8139F" w:rsidP="78C8139F">
      <w:pPr>
        <w:pStyle w:val="Prrafodelista"/>
        <w:spacing w:after="0" w:line="240" w:lineRule="auto"/>
        <w:ind w:left="284" w:right="-427"/>
        <w:jc w:val="center"/>
        <w:rPr>
          <w:rFonts w:ascii="Arial" w:hAnsi="Arial" w:cs="Arial"/>
          <w:b/>
          <w:bCs/>
          <w:highlight w:val="yellow"/>
        </w:rPr>
      </w:pPr>
    </w:p>
    <w:p w14:paraId="69B6A5AA" w14:textId="7C0BC2D0" w:rsidR="003628EB" w:rsidRPr="007D7F5C" w:rsidRDefault="0045563F" w:rsidP="005E78B4">
      <w:pPr>
        <w:pStyle w:val="Prrafodelista"/>
        <w:spacing w:after="0" w:line="240" w:lineRule="auto"/>
        <w:ind w:left="284" w:right="-427"/>
        <w:jc w:val="center"/>
        <w:rPr>
          <w:rFonts w:ascii="Arial" w:hAnsi="Arial" w:cs="Arial"/>
          <w:b/>
          <w:bCs/>
        </w:rPr>
      </w:pPr>
      <w:r w:rsidRPr="0045563F">
        <w:rPr>
          <w:rFonts w:ascii="Arial" w:hAnsi="Arial" w:cs="Arial"/>
          <w:b/>
          <w:bCs/>
          <w:highlight w:val="yellow"/>
        </w:rPr>
        <w:t xml:space="preserve">DESCARGA IMÁGENES EN ALTA </w:t>
      </w:r>
      <w:r>
        <w:rPr>
          <w:rFonts w:ascii="Arial" w:hAnsi="Arial" w:cs="Arial"/>
          <w:b/>
          <w:bCs/>
          <w:highlight w:val="yellow"/>
        </w:rPr>
        <w:t xml:space="preserve">Y SILUETEADOS </w:t>
      </w:r>
      <w:r w:rsidRPr="0045563F">
        <w:rPr>
          <w:rFonts w:ascii="Arial" w:hAnsi="Arial" w:cs="Arial"/>
          <w:b/>
          <w:bCs/>
          <w:highlight w:val="yellow"/>
        </w:rPr>
        <w:t>AQUÍ</w:t>
      </w:r>
      <w:r w:rsidR="003628EB" w:rsidRPr="007D7F5C">
        <w:rPr>
          <w:rFonts w:ascii="Arial" w:hAnsi="Arial" w:cs="Arial"/>
          <w:b/>
          <w:bCs/>
        </w:rPr>
        <w:t xml:space="preserve"> </w:t>
      </w:r>
    </w:p>
    <w:p w14:paraId="7BA437FB" w14:textId="77777777" w:rsidR="003628EB" w:rsidRPr="00F65E48" w:rsidRDefault="003628EB" w:rsidP="005E78B4">
      <w:pPr>
        <w:pStyle w:val="Prrafodelista"/>
        <w:spacing w:after="0" w:line="240" w:lineRule="auto"/>
        <w:ind w:left="284" w:right="-427"/>
        <w:jc w:val="center"/>
        <w:rPr>
          <w:rFonts w:ascii="Arial" w:hAnsi="Arial" w:cs="Arial"/>
          <w:b/>
          <w:bCs/>
          <w:sz w:val="24"/>
          <w:szCs w:val="24"/>
        </w:rPr>
      </w:pPr>
    </w:p>
    <w:p w14:paraId="0B0D9245" w14:textId="3A96616E" w:rsidR="008C37D5" w:rsidRDefault="00A7657D" w:rsidP="00313EF4">
      <w:pPr>
        <w:spacing w:after="0" w:line="240" w:lineRule="auto"/>
        <w:jc w:val="center"/>
        <w:rPr>
          <w:rFonts w:ascii="Arial" w:hAnsi="Arial" w:cs="Arial"/>
          <w:b/>
          <w:bCs/>
          <w:sz w:val="40"/>
          <w:szCs w:val="40"/>
        </w:rPr>
      </w:pPr>
      <w:r w:rsidRPr="00A7657D">
        <w:rPr>
          <w:rFonts w:ascii="Arial" w:hAnsi="Arial" w:cs="Arial"/>
          <w:b/>
          <w:bCs/>
          <w:sz w:val="40"/>
          <w:szCs w:val="40"/>
        </w:rPr>
        <w:t xml:space="preserve">Font Vella celebra 150 años </w:t>
      </w:r>
      <w:r w:rsidR="00B21E21">
        <w:rPr>
          <w:rFonts w:ascii="Arial" w:hAnsi="Arial" w:cs="Arial"/>
          <w:b/>
          <w:bCs/>
          <w:sz w:val="40"/>
          <w:szCs w:val="40"/>
        </w:rPr>
        <w:t>llenando las mesas de vida</w:t>
      </w:r>
      <w:r w:rsidRPr="00A7657D">
        <w:rPr>
          <w:rFonts w:ascii="Arial" w:hAnsi="Arial" w:cs="Arial"/>
          <w:b/>
          <w:bCs/>
          <w:sz w:val="40"/>
          <w:szCs w:val="40"/>
        </w:rPr>
        <w:t xml:space="preserve"> con una exposición que une arte</w:t>
      </w:r>
      <w:r w:rsidR="00FC74E7">
        <w:rPr>
          <w:rFonts w:ascii="Arial" w:hAnsi="Arial" w:cs="Arial"/>
          <w:b/>
          <w:bCs/>
          <w:sz w:val="40"/>
          <w:szCs w:val="40"/>
        </w:rPr>
        <w:t>,</w:t>
      </w:r>
      <w:r>
        <w:rPr>
          <w:rFonts w:ascii="Arial" w:hAnsi="Arial" w:cs="Arial"/>
          <w:b/>
          <w:bCs/>
          <w:sz w:val="40"/>
          <w:szCs w:val="40"/>
        </w:rPr>
        <w:t xml:space="preserve"> tradición</w:t>
      </w:r>
      <w:r w:rsidR="00FC74E7">
        <w:rPr>
          <w:rFonts w:ascii="Arial" w:hAnsi="Arial" w:cs="Arial"/>
          <w:b/>
          <w:bCs/>
          <w:sz w:val="40"/>
          <w:szCs w:val="40"/>
        </w:rPr>
        <w:t xml:space="preserve"> y futuro</w:t>
      </w:r>
    </w:p>
    <w:p w14:paraId="35683151" w14:textId="77777777" w:rsidR="0058215E" w:rsidRPr="00ED7406" w:rsidRDefault="0058215E" w:rsidP="00ED7406">
      <w:pPr>
        <w:spacing w:after="0" w:line="276" w:lineRule="auto"/>
        <w:jc w:val="both"/>
        <w:rPr>
          <w:rFonts w:ascii="Arial" w:hAnsi="Arial" w:cs="Arial"/>
        </w:rPr>
      </w:pPr>
    </w:p>
    <w:p w14:paraId="608530B3" w14:textId="67E6818D" w:rsidR="0002719C" w:rsidRDefault="00CA7843" w:rsidP="0002719C">
      <w:pPr>
        <w:pStyle w:val="Prrafodelista"/>
        <w:numPr>
          <w:ilvl w:val="0"/>
          <w:numId w:val="16"/>
        </w:numPr>
        <w:spacing w:after="0" w:line="276" w:lineRule="auto"/>
        <w:jc w:val="both"/>
        <w:rPr>
          <w:rFonts w:ascii="Arial" w:hAnsi="Arial" w:cs="Arial"/>
        </w:rPr>
      </w:pPr>
      <w:r w:rsidRPr="000A2A16">
        <w:rPr>
          <w:rFonts w:ascii="Arial" w:hAnsi="Arial" w:cs="Arial"/>
        </w:rPr>
        <w:t>La</w:t>
      </w:r>
      <w:r w:rsidR="0005277A" w:rsidRPr="000A2A16">
        <w:rPr>
          <w:rFonts w:ascii="Arial" w:hAnsi="Arial" w:cs="Arial"/>
        </w:rPr>
        <w:t xml:space="preserve"> </w:t>
      </w:r>
      <w:r w:rsidR="7F8B095A" w:rsidRPr="000A2A16">
        <w:rPr>
          <w:rFonts w:ascii="Arial" w:hAnsi="Arial" w:cs="Arial"/>
        </w:rPr>
        <w:t>muestra</w:t>
      </w:r>
      <w:r w:rsidR="0002719C" w:rsidRPr="000A2A16">
        <w:rPr>
          <w:rFonts w:ascii="Arial" w:hAnsi="Arial" w:cs="Arial"/>
        </w:rPr>
        <w:t>,</w:t>
      </w:r>
      <w:r w:rsidR="0002719C">
        <w:rPr>
          <w:rFonts w:ascii="Arial" w:hAnsi="Arial" w:cs="Arial"/>
        </w:rPr>
        <w:t xml:space="preserve"> </w:t>
      </w:r>
      <w:r w:rsidR="0002719C" w:rsidRPr="78C8139F">
        <w:rPr>
          <w:rFonts w:ascii="Arial" w:hAnsi="Arial" w:cs="Arial"/>
        </w:rPr>
        <w:t xml:space="preserve">de acceso libre, </w:t>
      </w:r>
      <w:r w:rsidR="0058215E" w:rsidRPr="78C8139F">
        <w:rPr>
          <w:rFonts w:ascii="Arial" w:hAnsi="Arial" w:cs="Arial"/>
        </w:rPr>
        <w:t>reúne</w:t>
      </w:r>
      <w:r w:rsidR="37775AE2" w:rsidRPr="78C8139F">
        <w:rPr>
          <w:rFonts w:ascii="Arial" w:hAnsi="Arial" w:cs="Arial"/>
        </w:rPr>
        <w:t xml:space="preserve"> obras de</w:t>
      </w:r>
      <w:r w:rsidR="0058215E" w:rsidRPr="78C8139F">
        <w:rPr>
          <w:rFonts w:ascii="Arial" w:hAnsi="Arial" w:cs="Arial"/>
        </w:rPr>
        <w:t xml:space="preserve"> </w:t>
      </w:r>
      <w:r w:rsidR="197AC9BF" w:rsidRPr="78C8139F">
        <w:rPr>
          <w:rFonts w:ascii="Arial" w:hAnsi="Arial" w:cs="Arial"/>
        </w:rPr>
        <w:t>la actriz</w:t>
      </w:r>
      <w:r w:rsidR="0058215E" w:rsidRPr="78C8139F">
        <w:rPr>
          <w:rFonts w:ascii="Arial" w:hAnsi="Arial" w:cs="Arial"/>
        </w:rPr>
        <w:t xml:space="preserve"> Ana Milán</w:t>
      </w:r>
      <w:r w:rsidR="5F03385E" w:rsidRPr="78C8139F">
        <w:rPr>
          <w:rFonts w:ascii="Arial" w:hAnsi="Arial" w:cs="Arial"/>
        </w:rPr>
        <w:t xml:space="preserve"> y los artistas</w:t>
      </w:r>
      <w:r w:rsidR="081C8F94" w:rsidRPr="78C8139F">
        <w:rPr>
          <w:rFonts w:ascii="Arial" w:hAnsi="Arial" w:cs="Arial"/>
        </w:rPr>
        <w:t xml:space="preserve"> </w:t>
      </w:r>
      <w:r w:rsidR="0058215E" w:rsidRPr="78C8139F">
        <w:rPr>
          <w:rFonts w:ascii="Arial" w:hAnsi="Arial" w:cs="Arial"/>
        </w:rPr>
        <w:t>Pepe Baena</w:t>
      </w:r>
      <w:r w:rsidR="3B59A29D" w:rsidRPr="78C8139F">
        <w:rPr>
          <w:rFonts w:ascii="Arial" w:hAnsi="Arial" w:cs="Arial"/>
        </w:rPr>
        <w:t>,</w:t>
      </w:r>
      <w:r w:rsidR="0058215E" w:rsidRPr="78C8139F">
        <w:rPr>
          <w:rFonts w:ascii="Arial" w:hAnsi="Arial" w:cs="Arial"/>
        </w:rPr>
        <w:t xml:space="preserve"> Los </w:t>
      </w:r>
      <w:proofErr w:type="spellStart"/>
      <w:r w:rsidR="0058215E" w:rsidRPr="78C8139F">
        <w:rPr>
          <w:rFonts w:ascii="Arial" w:hAnsi="Arial" w:cs="Arial"/>
        </w:rPr>
        <w:t>Bravú</w:t>
      </w:r>
      <w:proofErr w:type="spellEnd"/>
      <w:r w:rsidR="0058215E" w:rsidRPr="78C8139F">
        <w:rPr>
          <w:rFonts w:ascii="Arial" w:hAnsi="Arial" w:cs="Arial"/>
        </w:rPr>
        <w:t xml:space="preserve"> </w:t>
      </w:r>
      <w:r w:rsidR="5CBE1979" w:rsidRPr="78C8139F">
        <w:rPr>
          <w:rFonts w:ascii="Arial" w:hAnsi="Arial" w:cs="Arial"/>
        </w:rPr>
        <w:t xml:space="preserve">y Ana </w:t>
      </w:r>
      <w:proofErr w:type="spellStart"/>
      <w:r w:rsidR="5CBE1979" w:rsidRPr="78C8139F">
        <w:rPr>
          <w:rFonts w:ascii="Arial" w:hAnsi="Arial" w:cs="Arial"/>
        </w:rPr>
        <w:t>Jarén</w:t>
      </w:r>
      <w:proofErr w:type="spellEnd"/>
      <w:r w:rsidR="5CBE1979" w:rsidRPr="78C8139F">
        <w:rPr>
          <w:rFonts w:ascii="Arial" w:hAnsi="Arial" w:cs="Arial"/>
        </w:rPr>
        <w:t xml:space="preserve"> </w:t>
      </w:r>
      <w:r w:rsidR="0058215E" w:rsidRPr="78C8139F">
        <w:rPr>
          <w:rFonts w:ascii="Arial" w:hAnsi="Arial" w:cs="Arial"/>
        </w:rPr>
        <w:t>para reinterpretar el arte de compartir en la mesa</w:t>
      </w:r>
      <w:r w:rsidR="0002719C">
        <w:rPr>
          <w:rFonts w:ascii="Arial" w:hAnsi="Arial" w:cs="Arial"/>
        </w:rPr>
        <w:t xml:space="preserve">; y </w:t>
      </w:r>
      <w:r w:rsidRPr="0002719C">
        <w:rPr>
          <w:rFonts w:ascii="Arial" w:hAnsi="Arial" w:cs="Arial"/>
        </w:rPr>
        <w:t xml:space="preserve">se puede visitar el 10 y 11 de abril en </w:t>
      </w:r>
      <w:r w:rsidR="4B08DC7B" w:rsidRPr="0002719C">
        <w:rPr>
          <w:rFonts w:ascii="Arial" w:hAnsi="Arial" w:cs="Arial"/>
        </w:rPr>
        <w:t xml:space="preserve">la </w:t>
      </w:r>
      <w:r w:rsidRPr="0002719C">
        <w:rPr>
          <w:rFonts w:ascii="Arial" w:hAnsi="Arial" w:cs="Arial"/>
        </w:rPr>
        <w:t>Casa Rius</w:t>
      </w:r>
      <w:r w:rsidR="5412CB66" w:rsidRPr="0002719C">
        <w:rPr>
          <w:rFonts w:ascii="Arial" w:hAnsi="Arial" w:cs="Arial"/>
        </w:rPr>
        <w:t xml:space="preserve"> de Barcelona</w:t>
      </w:r>
    </w:p>
    <w:p w14:paraId="004AC6FB" w14:textId="77777777" w:rsidR="0002719C" w:rsidRDefault="0002719C" w:rsidP="0002719C">
      <w:pPr>
        <w:pStyle w:val="Prrafodelista"/>
        <w:spacing w:after="0" w:line="276" w:lineRule="auto"/>
        <w:jc w:val="both"/>
        <w:rPr>
          <w:rFonts w:ascii="Arial" w:hAnsi="Arial" w:cs="Arial"/>
        </w:rPr>
      </w:pPr>
    </w:p>
    <w:p w14:paraId="03E71836" w14:textId="5FDB5BCA" w:rsidR="0002719C" w:rsidRDefault="0002719C" w:rsidP="0002719C">
      <w:pPr>
        <w:pStyle w:val="Prrafodelista"/>
        <w:numPr>
          <w:ilvl w:val="0"/>
          <w:numId w:val="16"/>
        </w:numPr>
        <w:spacing w:after="0" w:line="276" w:lineRule="auto"/>
        <w:jc w:val="both"/>
        <w:rPr>
          <w:rFonts w:ascii="Arial" w:hAnsi="Arial" w:cs="Arial"/>
        </w:rPr>
      </w:pPr>
      <w:r w:rsidRPr="0002719C">
        <w:rPr>
          <w:rFonts w:ascii="Arial" w:hAnsi="Arial" w:cs="Arial"/>
        </w:rPr>
        <w:t xml:space="preserve">La marca presenta </w:t>
      </w:r>
      <w:r w:rsidRPr="000E24DC">
        <w:rPr>
          <w:rFonts w:ascii="Arial" w:hAnsi="Arial" w:cs="Arial"/>
        </w:rPr>
        <w:t xml:space="preserve">una </w:t>
      </w:r>
      <w:r w:rsidR="000A2A16" w:rsidRPr="000A2A16">
        <w:rPr>
          <w:rFonts w:ascii="Arial" w:hAnsi="Arial" w:cs="Arial"/>
        </w:rPr>
        <w:t xml:space="preserve">nueva imagen que fusiona tradición, calidad y confianza </w:t>
      </w:r>
      <w:r w:rsidR="005A09F2">
        <w:rPr>
          <w:rFonts w:ascii="Arial" w:hAnsi="Arial" w:cs="Arial"/>
        </w:rPr>
        <w:t>en una nueva botella que refleja innovación y modernidad</w:t>
      </w:r>
    </w:p>
    <w:p w14:paraId="1D086CE1" w14:textId="77777777" w:rsidR="0002719C" w:rsidRPr="0002719C" w:rsidRDefault="0002719C" w:rsidP="0002719C">
      <w:pPr>
        <w:spacing w:after="0" w:line="276" w:lineRule="auto"/>
        <w:jc w:val="both"/>
        <w:rPr>
          <w:rFonts w:ascii="Arial" w:hAnsi="Arial" w:cs="Arial"/>
        </w:rPr>
      </w:pPr>
    </w:p>
    <w:p w14:paraId="280ACC30" w14:textId="2EAF7F93" w:rsidR="00D46F36" w:rsidRPr="00D52B0A" w:rsidRDefault="0002719C" w:rsidP="00D46F36">
      <w:pPr>
        <w:pStyle w:val="Prrafodelista"/>
        <w:numPr>
          <w:ilvl w:val="0"/>
          <w:numId w:val="12"/>
        </w:numPr>
        <w:spacing w:after="0" w:line="276" w:lineRule="auto"/>
        <w:jc w:val="both"/>
        <w:rPr>
          <w:rFonts w:ascii="Arial" w:hAnsi="Arial" w:cs="Arial"/>
        </w:rPr>
      </w:pPr>
      <w:r w:rsidRPr="00D52B0A">
        <w:rPr>
          <w:rFonts w:ascii="Arial" w:hAnsi="Arial" w:cs="Arial"/>
        </w:rPr>
        <w:t>L</w:t>
      </w:r>
      <w:r w:rsidR="00F12347" w:rsidRPr="00D52B0A">
        <w:rPr>
          <w:rFonts w:ascii="Arial" w:hAnsi="Arial" w:cs="Arial"/>
        </w:rPr>
        <w:t xml:space="preserve">os chefs </w:t>
      </w:r>
      <w:r w:rsidR="007A6A63">
        <w:rPr>
          <w:rFonts w:ascii="Arial" w:hAnsi="Arial" w:cs="Arial"/>
        </w:rPr>
        <w:t>del restaurante OBA-</w:t>
      </w:r>
      <w:r w:rsidR="00F12347" w:rsidRPr="00D52B0A">
        <w:rPr>
          <w:rFonts w:ascii="Arial" w:hAnsi="Arial" w:cs="Arial"/>
        </w:rPr>
        <w:t xml:space="preserve"> Javier Sanz y Juan </w:t>
      </w:r>
      <w:proofErr w:type="spellStart"/>
      <w:r w:rsidR="00F12347" w:rsidRPr="00D52B0A">
        <w:rPr>
          <w:rFonts w:ascii="Arial" w:hAnsi="Arial" w:cs="Arial"/>
        </w:rPr>
        <w:t>Sahuquillo</w:t>
      </w:r>
      <w:proofErr w:type="spellEnd"/>
      <w:r w:rsidR="00F12347" w:rsidRPr="00D52B0A">
        <w:rPr>
          <w:rFonts w:ascii="Arial" w:hAnsi="Arial" w:cs="Arial"/>
        </w:rPr>
        <w:t xml:space="preserve"> </w:t>
      </w:r>
      <w:r w:rsidRPr="00D52B0A">
        <w:rPr>
          <w:rFonts w:ascii="Arial" w:hAnsi="Arial" w:cs="Arial"/>
        </w:rPr>
        <w:t>serán los dos embajadores de Font Vella</w:t>
      </w:r>
      <w:r w:rsidR="000033CD" w:rsidRPr="00D52B0A">
        <w:rPr>
          <w:rFonts w:ascii="Arial" w:hAnsi="Arial" w:cs="Arial"/>
        </w:rPr>
        <w:t xml:space="preserve"> </w:t>
      </w:r>
      <w:r w:rsidR="00D52B0A" w:rsidRPr="00D52B0A">
        <w:rPr>
          <w:rFonts w:ascii="Arial" w:hAnsi="Arial" w:cs="Arial"/>
        </w:rPr>
        <w:t xml:space="preserve">en hostelería </w:t>
      </w:r>
      <w:r w:rsidR="000A2A16" w:rsidRPr="00D52B0A">
        <w:rPr>
          <w:rFonts w:ascii="Arial" w:hAnsi="Arial" w:cs="Arial"/>
        </w:rPr>
        <w:t>para posicionar</w:t>
      </w:r>
      <w:r w:rsidR="00E132EC">
        <w:rPr>
          <w:rFonts w:ascii="Arial" w:hAnsi="Arial" w:cs="Arial"/>
        </w:rPr>
        <w:t xml:space="preserve"> </w:t>
      </w:r>
      <w:r w:rsidR="000A2A16" w:rsidRPr="00D52B0A">
        <w:rPr>
          <w:rFonts w:ascii="Arial" w:hAnsi="Arial" w:cs="Arial"/>
        </w:rPr>
        <w:t>el</w:t>
      </w:r>
      <w:r w:rsidR="000033CD" w:rsidRPr="00D52B0A">
        <w:rPr>
          <w:rFonts w:ascii="Arial" w:hAnsi="Arial" w:cs="Arial"/>
        </w:rPr>
        <w:t xml:space="preserve"> agua </w:t>
      </w:r>
      <w:r w:rsidR="00E132EC">
        <w:rPr>
          <w:rFonts w:ascii="Arial" w:hAnsi="Arial" w:cs="Arial"/>
        </w:rPr>
        <w:t xml:space="preserve">Font Vella </w:t>
      </w:r>
      <w:r w:rsidR="000033CD" w:rsidRPr="00D52B0A">
        <w:rPr>
          <w:rFonts w:ascii="Arial" w:hAnsi="Arial" w:cs="Arial"/>
        </w:rPr>
        <w:t xml:space="preserve">como aliado </w:t>
      </w:r>
      <w:r w:rsidR="00E132EC">
        <w:rPr>
          <w:rFonts w:ascii="Arial" w:hAnsi="Arial" w:cs="Arial"/>
        </w:rPr>
        <w:t>perfecto</w:t>
      </w:r>
      <w:r w:rsidR="000033CD" w:rsidRPr="00D52B0A">
        <w:rPr>
          <w:rFonts w:ascii="Arial" w:hAnsi="Arial" w:cs="Arial"/>
        </w:rPr>
        <w:t xml:space="preserve"> </w:t>
      </w:r>
      <w:r w:rsidR="00FC74E7">
        <w:rPr>
          <w:rFonts w:ascii="Arial" w:hAnsi="Arial" w:cs="Arial"/>
        </w:rPr>
        <w:t>con</w:t>
      </w:r>
      <w:r w:rsidR="000033CD" w:rsidRPr="00D52B0A">
        <w:rPr>
          <w:rFonts w:ascii="Arial" w:hAnsi="Arial" w:cs="Arial"/>
        </w:rPr>
        <w:t xml:space="preserve"> la </w:t>
      </w:r>
      <w:r w:rsidR="004025A2" w:rsidRPr="00D52B0A">
        <w:rPr>
          <w:rFonts w:ascii="Arial" w:hAnsi="Arial" w:cs="Arial"/>
        </w:rPr>
        <w:t>dieta</w:t>
      </w:r>
      <w:r w:rsidR="000033CD" w:rsidRPr="00D52B0A">
        <w:rPr>
          <w:rFonts w:ascii="Arial" w:hAnsi="Arial" w:cs="Arial"/>
        </w:rPr>
        <w:t xml:space="preserve"> mediterránea</w:t>
      </w:r>
    </w:p>
    <w:p w14:paraId="7E853814" w14:textId="77777777" w:rsidR="0002719C" w:rsidRPr="007E287D" w:rsidRDefault="0002719C" w:rsidP="005343BD">
      <w:pPr>
        <w:spacing w:after="0" w:line="276" w:lineRule="auto"/>
        <w:jc w:val="both"/>
        <w:rPr>
          <w:rFonts w:ascii="Arial" w:hAnsi="Arial" w:cs="Arial"/>
          <w:sz w:val="21"/>
          <w:szCs w:val="21"/>
        </w:rPr>
      </w:pPr>
    </w:p>
    <w:p w14:paraId="1B41C6D6" w14:textId="6B10C4DE" w:rsidR="00ED3910" w:rsidRPr="00ED3910" w:rsidRDefault="00DE2812" w:rsidP="005343BD">
      <w:pPr>
        <w:spacing w:line="276" w:lineRule="auto"/>
        <w:jc w:val="both"/>
        <w:rPr>
          <w:rFonts w:ascii="Arial" w:hAnsi="Arial" w:cs="Arial"/>
          <w:sz w:val="21"/>
          <w:szCs w:val="21"/>
        </w:rPr>
      </w:pPr>
      <w:r w:rsidRPr="78C8139F">
        <w:rPr>
          <w:rFonts w:ascii="Arial" w:hAnsi="Arial" w:cs="Arial"/>
          <w:b/>
          <w:bCs/>
          <w:sz w:val="21"/>
          <w:szCs w:val="21"/>
        </w:rPr>
        <w:t>Madrid, 10 de abril de 2025 –</w:t>
      </w:r>
      <w:r w:rsidRPr="78C8139F">
        <w:rPr>
          <w:rFonts w:ascii="Arial" w:hAnsi="Arial" w:cs="Arial"/>
          <w:sz w:val="21"/>
          <w:szCs w:val="21"/>
        </w:rPr>
        <w:t xml:space="preserve"> </w:t>
      </w:r>
      <w:r w:rsidR="3D67BA96" w:rsidRPr="78C8139F">
        <w:rPr>
          <w:rFonts w:ascii="Arial" w:hAnsi="Arial" w:cs="Arial"/>
          <w:sz w:val="21"/>
          <w:szCs w:val="21"/>
        </w:rPr>
        <w:t>M</w:t>
      </w:r>
      <w:r w:rsidR="00CB1F82" w:rsidRPr="78C8139F">
        <w:rPr>
          <w:rFonts w:ascii="Arial" w:hAnsi="Arial" w:cs="Arial"/>
          <w:sz w:val="21"/>
          <w:szCs w:val="21"/>
        </w:rPr>
        <w:t>omentos compartidos</w:t>
      </w:r>
      <w:r w:rsidR="000A2A16">
        <w:rPr>
          <w:rFonts w:ascii="Arial" w:hAnsi="Arial" w:cs="Arial"/>
          <w:sz w:val="21"/>
          <w:szCs w:val="21"/>
        </w:rPr>
        <w:t xml:space="preserve"> </w:t>
      </w:r>
      <w:r w:rsidR="00CB1F82" w:rsidRPr="78C8139F">
        <w:rPr>
          <w:rFonts w:ascii="Arial" w:hAnsi="Arial" w:cs="Arial"/>
          <w:sz w:val="21"/>
          <w:szCs w:val="21"/>
        </w:rPr>
        <w:t xml:space="preserve">y reuniones inolvidables, cenas improvisadas </w:t>
      </w:r>
      <w:r w:rsidR="00D52B0A">
        <w:rPr>
          <w:rFonts w:ascii="Arial" w:hAnsi="Arial" w:cs="Arial"/>
          <w:sz w:val="21"/>
          <w:szCs w:val="21"/>
        </w:rPr>
        <w:t xml:space="preserve">y </w:t>
      </w:r>
      <w:r w:rsidR="00CB1F82" w:rsidRPr="78C8139F">
        <w:rPr>
          <w:rFonts w:ascii="Arial" w:hAnsi="Arial" w:cs="Arial"/>
          <w:sz w:val="21"/>
          <w:szCs w:val="21"/>
        </w:rPr>
        <w:t>grandes celebraciones, pasando por sobremesas interminables.</w:t>
      </w:r>
      <w:r w:rsidR="00CB1F82" w:rsidRPr="78C8139F">
        <w:rPr>
          <w:rFonts w:ascii="Arial" w:hAnsi="Arial" w:cs="Arial"/>
          <w:b/>
          <w:bCs/>
          <w:sz w:val="21"/>
          <w:szCs w:val="21"/>
        </w:rPr>
        <w:t xml:space="preserve"> Font Vella</w:t>
      </w:r>
      <w:r w:rsidR="00901923" w:rsidRPr="00901923">
        <w:rPr>
          <w:rFonts w:ascii="Arial" w:hAnsi="Arial" w:cs="Arial"/>
          <w:sz w:val="21"/>
          <w:szCs w:val="21"/>
        </w:rPr>
        <w:t xml:space="preserve"> celebra</w:t>
      </w:r>
      <w:r w:rsidR="00CB1F82" w:rsidRPr="78C8139F">
        <w:rPr>
          <w:rFonts w:ascii="Arial" w:hAnsi="Arial" w:cs="Arial"/>
          <w:sz w:val="21"/>
          <w:szCs w:val="21"/>
        </w:rPr>
        <w:t xml:space="preserve"> </w:t>
      </w:r>
      <w:r w:rsidR="007B4BD2" w:rsidRPr="78C8139F">
        <w:rPr>
          <w:rFonts w:ascii="Arial" w:hAnsi="Arial" w:cs="Arial"/>
          <w:sz w:val="21"/>
          <w:szCs w:val="21"/>
        </w:rPr>
        <w:t xml:space="preserve">150 </w:t>
      </w:r>
      <w:r w:rsidR="57B836E6" w:rsidRPr="78C8139F">
        <w:rPr>
          <w:rFonts w:ascii="Arial" w:hAnsi="Arial" w:cs="Arial"/>
          <w:sz w:val="21"/>
          <w:szCs w:val="21"/>
        </w:rPr>
        <w:t>años de vida</w:t>
      </w:r>
      <w:r w:rsidR="00CB1F82" w:rsidRPr="78C8139F">
        <w:rPr>
          <w:rFonts w:ascii="Arial" w:hAnsi="Arial" w:cs="Arial"/>
          <w:sz w:val="21"/>
          <w:szCs w:val="21"/>
        </w:rPr>
        <w:t xml:space="preserve"> con una exposición que rinde homenaje a su legado</w:t>
      </w:r>
      <w:r w:rsidR="007B4BD2" w:rsidRPr="78C8139F">
        <w:rPr>
          <w:rFonts w:ascii="Arial" w:hAnsi="Arial" w:cs="Arial"/>
          <w:sz w:val="21"/>
          <w:szCs w:val="21"/>
        </w:rPr>
        <w:t xml:space="preserve"> a través de un</w:t>
      </w:r>
      <w:r w:rsidR="00CB1F82" w:rsidRPr="78C8139F">
        <w:rPr>
          <w:rFonts w:ascii="Arial" w:hAnsi="Arial" w:cs="Arial"/>
          <w:sz w:val="21"/>
          <w:szCs w:val="21"/>
        </w:rPr>
        <w:t xml:space="preserve"> recorrido por la historia</w:t>
      </w:r>
      <w:r w:rsidR="00EF0626">
        <w:rPr>
          <w:rFonts w:ascii="Arial" w:hAnsi="Arial" w:cs="Arial"/>
          <w:color w:val="000000" w:themeColor="text1"/>
          <w:sz w:val="21"/>
          <w:szCs w:val="21"/>
        </w:rPr>
        <w:t xml:space="preserve"> </w:t>
      </w:r>
      <w:r w:rsidR="000A6CDB" w:rsidRPr="78C8139F">
        <w:rPr>
          <w:rFonts w:ascii="Arial" w:hAnsi="Arial" w:cs="Arial"/>
          <w:sz w:val="21"/>
          <w:szCs w:val="21"/>
        </w:rPr>
        <w:t>que ha convertido a la marca en un auténtico icono en las mesas españolas</w:t>
      </w:r>
      <w:r w:rsidR="00CB1F82" w:rsidRPr="000A2A16">
        <w:rPr>
          <w:rFonts w:ascii="Arial" w:hAnsi="Arial" w:cs="Arial"/>
          <w:color w:val="000000" w:themeColor="text1"/>
          <w:sz w:val="21"/>
          <w:szCs w:val="21"/>
        </w:rPr>
        <w:t xml:space="preserve">. </w:t>
      </w:r>
      <w:r w:rsidR="001D4DA6" w:rsidRPr="001D4DA6">
        <w:rPr>
          <w:rFonts w:ascii="Arial" w:hAnsi="Arial" w:cs="Arial"/>
          <w:color w:val="000000" w:themeColor="text1"/>
          <w:sz w:val="21"/>
          <w:szCs w:val="21"/>
        </w:rPr>
        <w:t xml:space="preserve">La exposición, un recorrido por el pasado, el presente y el futuro de la marca, contará con la participación de la actriz </w:t>
      </w:r>
      <w:r w:rsidR="001D4DA6" w:rsidRPr="001D4DA6">
        <w:rPr>
          <w:rFonts w:ascii="Arial" w:hAnsi="Arial" w:cs="Arial"/>
          <w:b/>
          <w:bCs/>
          <w:color w:val="000000" w:themeColor="text1"/>
          <w:sz w:val="21"/>
          <w:szCs w:val="21"/>
        </w:rPr>
        <w:t xml:space="preserve">Ana Milán </w:t>
      </w:r>
      <w:r w:rsidR="001D4DA6" w:rsidRPr="001D4DA6">
        <w:rPr>
          <w:rFonts w:ascii="Arial" w:hAnsi="Arial" w:cs="Arial"/>
          <w:color w:val="000000" w:themeColor="text1"/>
          <w:sz w:val="21"/>
          <w:szCs w:val="21"/>
        </w:rPr>
        <w:t xml:space="preserve">y de artistas como </w:t>
      </w:r>
      <w:r w:rsidR="001D4DA6" w:rsidRPr="001D4DA6">
        <w:rPr>
          <w:rFonts w:ascii="Arial" w:hAnsi="Arial" w:cs="Arial"/>
          <w:b/>
          <w:bCs/>
          <w:color w:val="000000" w:themeColor="text1"/>
          <w:sz w:val="21"/>
          <w:szCs w:val="21"/>
        </w:rPr>
        <w:t xml:space="preserve">Pepe Baena, Los </w:t>
      </w:r>
      <w:proofErr w:type="spellStart"/>
      <w:r w:rsidR="001D4DA6" w:rsidRPr="001D4DA6">
        <w:rPr>
          <w:rFonts w:ascii="Arial" w:hAnsi="Arial" w:cs="Arial"/>
          <w:b/>
          <w:bCs/>
          <w:color w:val="000000" w:themeColor="text1"/>
          <w:sz w:val="21"/>
          <w:szCs w:val="21"/>
        </w:rPr>
        <w:t>Bravú</w:t>
      </w:r>
      <w:proofErr w:type="spellEnd"/>
      <w:r w:rsidR="001D4DA6" w:rsidRPr="001D4DA6">
        <w:rPr>
          <w:rFonts w:ascii="Arial" w:hAnsi="Arial" w:cs="Arial"/>
          <w:b/>
          <w:bCs/>
          <w:color w:val="000000" w:themeColor="text1"/>
          <w:sz w:val="21"/>
          <w:szCs w:val="21"/>
        </w:rPr>
        <w:t xml:space="preserve">, Ana </w:t>
      </w:r>
      <w:proofErr w:type="spellStart"/>
      <w:r w:rsidR="001D4DA6" w:rsidRPr="001D4DA6">
        <w:rPr>
          <w:rFonts w:ascii="Arial" w:hAnsi="Arial" w:cs="Arial"/>
          <w:b/>
          <w:bCs/>
          <w:color w:val="000000" w:themeColor="text1"/>
          <w:sz w:val="21"/>
          <w:szCs w:val="21"/>
        </w:rPr>
        <w:t>Jarén</w:t>
      </w:r>
      <w:proofErr w:type="spellEnd"/>
      <w:r w:rsidR="001D4DA6" w:rsidRPr="001D4DA6">
        <w:rPr>
          <w:rFonts w:ascii="Arial" w:hAnsi="Arial" w:cs="Arial"/>
          <w:b/>
          <w:bCs/>
          <w:color w:val="000000" w:themeColor="text1"/>
          <w:sz w:val="21"/>
          <w:szCs w:val="21"/>
        </w:rPr>
        <w:t xml:space="preserve">, 72 Kilos y </w:t>
      </w:r>
      <w:proofErr w:type="spellStart"/>
      <w:r w:rsidR="001D4DA6" w:rsidRPr="001D4DA6">
        <w:rPr>
          <w:rFonts w:ascii="Arial" w:hAnsi="Arial" w:cs="Arial"/>
          <w:b/>
          <w:bCs/>
          <w:color w:val="000000" w:themeColor="text1"/>
          <w:sz w:val="21"/>
          <w:szCs w:val="21"/>
        </w:rPr>
        <w:t>Eating</w:t>
      </w:r>
      <w:proofErr w:type="spellEnd"/>
      <w:r w:rsidR="001D4DA6" w:rsidRPr="001D4DA6">
        <w:rPr>
          <w:rFonts w:ascii="Arial" w:hAnsi="Arial" w:cs="Arial"/>
          <w:b/>
          <w:bCs/>
          <w:color w:val="000000" w:themeColor="text1"/>
          <w:sz w:val="21"/>
          <w:szCs w:val="21"/>
        </w:rPr>
        <w:t xml:space="preserve"> </w:t>
      </w:r>
      <w:proofErr w:type="spellStart"/>
      <w:r w:rsidR="001D4DA6" w:rsidRPr="001D4DA6">
        <w:rPr>
          <w:rFonts w:ascii="Arial" w:hAnsi="Arial" w:cs="Arial"/>
          <w:b/>
          <w:bCs/>
          <w:color w:val="000000" w:themeColor="text1"/>
          <w:sz w:val="21"/>
          <w:szCs w:val="21"/>
        </w:rPr>
        <w:t>Patterns</w:t>
      </w:r>
      <w:proofErr w:type="spellEnd"/>
      <w:r w:rsidR="001D4DA6" w:rsidRPr="001D4DA6">
        <w:rPr>
          <w:rFonts w:ascii="Arial" w:hAnsi="Arial" w:cs="Arial"/>
          <w:b/>
          <w:bCs/>
          <w:color w:val="000000" w:themeColor="text1"/>
          <w:sz w:val="21"/>
          <w:szCs w:val="21"/>
        </w:rPr>
        <w:t xml:space="preserve">. </w:t>
      </w:r>
      <w:r w:rsidR="001D4DA6" w:rsidRPr="001D4DA6">
        <w:rPr>
          <w:rFonts w:ascii="Arial" w:hAnsi="Arial" w:cs="Arial"/>
          <w:color w:val="000000" w:themeColor="text1"/>
          <w:sz w:val="21"/>
          <w:szCs w:val="21"/>
        </w:rPr>
        <w:t>A través de sus obras, estos artistas reflejarán el concepto de reunirse y disfrutar en torno a una mesa, llenando de vida las mesas del presente y del futuro con la nueva botella de Font Vella.</w:t>
      </w:r>
      <w:r w:rsidR="001D4DA6">
        <w:rPr>
          <w:rFonts w:ascii="Arial" w:hAnsi="Arial" w:cs="Arial"/>
          <w:color w:val="000000" w:themeColor="text1"/>
          <w:sz w:val="21"/>
          <w:szCs w:val="21"/>
        </w:rPr>
        <w:t xml:space="preserve"> </w:t>
      </w:r>
      <w:r w:rsidR="23BBD7D0" w:rsidRPr="78C8139F">
        <w:rPr>
          <w:rFonts w:ascii="Arial" w:hAnsi="Arial" w:cs="Arial"/>
          <w:sz w:val="21"/>
          <w:szCs w:val="21"/>
        </w:rPr>
        <w:t xml:space="preserve">De acceso libre, la exposición estará abierta los días </w:t>
      </w:r>
      <w:r w:rsidR="23BBD7D0" w:rsidRPr="78C8139F">
        <w:rPr>
          <w:rFonts w:ascii="Arial" w:hAnsi="Arial" w:cs="Arial"/>
          <w:b/>
          <w:bCs/>
          <w:sz w:val="21"/>
          <w:szCs w:val="21"/>
        </w:rPr>
        <w:t>10 y 11 de abril en Casa Rius</w:t>
      </w:r>
      <w:r w:rsidR="000033CD">
        <w:rPr>
          <w:rFonts w:ascii="Arial" w:hAnsi="Arial" w:cs="Arial"/>
          <w:b/>
          <w:bCs/>
          <w:sz w:val="21"/>
          <w:szCs w:val="21"/>
        </w:rPr>
        <w:t xml:space="preserve"> </w:t>
      </w:r>
      <w:r w:rsidR="000033CD">
        <w:rPr>
          <w:rFonts w:ascii="Arial" w:hAnsi="Arial" w:cs="Arial"/>
          <w:sz w:val="21"/>
          <w:szCs w:val="21"/>
        </w:rPr>
        <w:t>en Barcelona.</w:t>
      </w:r>
    </w:p>
    <w:p w14:paraId="30E99506" w14:textId="5446693E" w:rsidR="00B62861" w:rsidRDefault="00E40E00" w:rsidP="005343BD">
      <w:pPr>
        <w:spacing w:line="276" w:lineRule="auto"/>
        <w:jc w:val="both"/>
        <w:rPr>
          <w:rFonts w:ascii="Arial" w:hAnsi="Arial" w:cs="Arial"/>
          <w:sz w:val="21"/>
          <w:szCs w:val="21"/>
        </w:rPr>
      </w:pPr>
      <w:r w:rsidRPr="78C8139F">
        <w:rPr>
          <w:rFonts w:ascii="Arial" w:hAnsi="Arial" w:cs="Arial"/>
          <w:sz w:val="21"/>
          <w:szCs w:val="21"/>
        </w:rPr>
        <w:t xml:space="preserve">Desde hace más de un siglo y medio, Font Vella ha </w:t>
      </w:r>
      <w:r w:rsidR="00271FFD" w:rsidRPr="78C8139F">
        <w:rPr>
          <w:rFonts w:ascii="Arial" w:hAnsi="Arial" w:cs="Arial"/>
          <w:sz w:val="21"/>
          <w:szCs w:val="21"/>
        </w:rPr>
        <w:t>llena</w:t>
      </w:r>
      <w:r w:rsidR="0E9D51D2" w:rsidRPr="78C8139F">
        <w:rPr>
          <w:rFonts w:ascii="Arial" w:hAnsi="Arial" w:cs="Arial"/>
          <w:sz w:val="21"/>
          <w:szCs w:val="21"/>
        </w:rPr>
        <w:t>do</w:t>
      </w:r>
      <w:r w:rsidR="00271FFD" w:rsidRPr="78C8139F">
        <w:rPr>
          <w:rFonts w:ascii="Arial" w:hAnsi="Arial" w:cs="Arial"/>
          <w:sz w:val="21"/>
          <w:szCs w:val="21"/>
        </w:rPr>
        <w:t xml:space="preserve"> de vida </w:t>
      </w:r>
      <w:r w:rsidRPr="78C8139F">
        <w:rPr>
          <w:rFonts w:ascii="Arial" w:hAnsi="Arial" w:cs="Arial"/>
          <w:sz w:val="21"/>
          <w:szCs w:val="21"/>
        </w:rPr>
        <w:t>las mesas de millones de hogares, acompañando momentos cotidianos</w:t>
      </w:r>
      <w:r w:rsidR="0045062B">
        <w:rPr>
          <w:rFonts w:ascii="Arial" w:hAnsi="Arial" w:cs="Arial"/>
          <w:sz w:val="21"/>
          <w:szCs w:val="21"/>
        </w:rPr>
        <w:t xml:space="preserve">. </w:t>
      </w:r>
      <w:r w:rsidR="00B62861" w:rsidRPr="78C8139F">
        <w:rPr>
          <w:rFonts w:ascii="Arial" w:hAnsi="Arial" w:cs="Arial"/>
          <w:sz w:val="21"/>
          <w:szCs w:val="21"/>
        </w:rPr>
        <w:t>La exposición propone un viaje sensorial a través de</w:t>
      </w:r>
      <w:r w:rsidR="00901923">
        <w:rPr>
          <w:rFonts w:ascii="Arial" w:hAnsi="Arial" w:cs="Arial"/>
          <w:sz w:val="21"/>
          <w:szCs w:val="21"/>
        </w:rPr>
        <w:t xml:space="preserve"> una mesa </w:t>
      </w:r>
      <w:r w:rsidR="00FC74E7">
        <w:rPr>
          <w:rFonts w:ascii="Arial" w:hAnsi="Arial" w:cs="Arial"/>
          <w:sz w:val="21"/>
          <w:szCs w:val="21"/>
        </w:rPr>
        <w:t>de</w:t>
      </w:r>
      <w:r w:rsidR="00901923">
        <w:rPr>
          <w:rFonts w:ascii="Arial" w:hAnsi="Arial" w:cs="Arial"/>
          <w:sz w:val="21"/>
          <w:szCs w:val="21"/>
        </w:rPr>
        <w:t xml:space="preserve"> más de 15 metros con</w:t>
      </w:r>
      <w:r w:rsidR="00B62861" w:rsidRPr="78C8139F">
        <w:rPr>
          <w:rFonts w:ascii="Arial" w:hAnsi="Arial" w:cs="Arial"/>
          <w:sz w:val="21"/>
          <w:szCs w:val="21"/>
        </w:rPr>
        <w:t xml:space="preserve"> imágenes, objetos icónicos y representaciones artísticas que capturan la esencia de Font Vella en diferentes épocas. </w:t>
      </w:r>
      <w:r w:rsidR="0045062B" w:rsidRPr="78C8139F">
        <w:rPr>
          <w:rFonts w:ascii="Arial" w:hAnsi="Arial" w:cs="Arial"/>
          <w:sz w:val="21"/>
          <w:szCs w:val="21"/>
        </w:rPr>
        <w:t xml:space="preserve">La </w:t>
      </w:r>
      <w:r w:rsidR="0045062B">
        <w:rPr>
          <w:rFonts w:ascii="Arial" w:hAnsi="Arial" w:cs="Arial"/>
          <w:sz w:val="21"/>
          <w:szCs w:val="21"/>
        </w:rPr>
        <w:t xml:space="preserve">muestra </w:t>
      </w:r>
      <w:r w:rsidR="0045062B" w:rsidRPr="78C8139F">
        <w:rPr>
          <w:rFonts w:ascii="Arial" w:hAnsi="Arial" w:cs="Arial"/>
          <w:sz w:val="21"/>
          <w:szCs w:val="21"/>
        </w:rPr>
        <w:t xml:space="preserve">parte de </w:t>
      </w:r>
      <w:proofErr w:type="spellStart"/>
      <w:r w:rsidR="0045062B" w:rsidRPr="78C8139F">
        <w:rPr>
          <w:rFonts w:ascii="Arial" w:hAnsi="Arial" w:cs="Arial"/>
          <w:b/>
          <w:bCs/>
          <w:sz w:val="21"/>
          <w:szCs w:val="21"/>
        </w:rPr>
        <w:t>Jaumet</w:t>
      </w:r>
      <w:proofErr w:type="spellEnd"/>
      <w:r w:rsidR="0045062B" w:rsidRPr="78C8139F">
        <w:rPr>
          <w:rFonts w:ascii="Arial" w:hAnsi="Arial" w:cs="Arial"/>
          <w:b/>
          <w:bCs/>
          <w:sz w:val="21"/>
          <w:szCs w:val="21"/>
        </w:rPr>
        <w:t xml:space="preserve"> del </w:t>
      </w:r>
      <w:proofErr w:type="spellStart"/>
      <w:r w:rsidR="0045062B" w:rsidRPr="78C8139F">
        <w:rPr>
          <w:rFonts w:ascii="Arial" w:hAnsi="Arial" w:cs="Arial"/>
          <w:b/>
          <w:bCs/>
          <w:sz w:val="21"/>
          <w:szCs w:val="21"/>
        </w:rPr>
        <w:t>Flabiol</w:t>
      </w:r>
      <w:proofErr w:type="spellEnd"/>
      <w:r w:rsidR="0045062B" w:rsidRPr="78C8139F">
        <w:rPr>
          <w:rFonts w:ascii="Arial" w:hAnsi="Arial" w:cs="Arial"/>
          <w:b/>
          <w:bCs/>
          <w:sz w:val="21"/>
          <w:szCs w:val="21"/>
        </w:rPr>
        <w:t>,</w:t>
      </w:r>
      <w:r w:rsidR="0045062B" w:rsidRPr="78C8139F">
        <w:rPr>
          <w:rFonts w:ascii="Arial" w:hAnsi="Arial" w:cs="Arial"/>
          <w:sz w:val="21"/>
          <w:szCs w:val="21"/>
        </w:rPr>
        <w:t xml:space="preserve"> el primer repartidor aguador de la marca que, con su carro, recorría las calles acercando el agua mineral </w:t>
      </w:r>
      <w:r w:rsidR="000E24DC" w:rsidRPr="00901923">
        <w:rPr>
          <w:rFonts w:ascii="Arial" w:hAnsi="Arial" w:cs="Arial"/>
          <w:color w:val="000000" w:themeColor="text1"/>
          <w:sz w:val="21"/>
          <w:szCs w:val="21"/>
        </w:rPr>
        <w:t xml:space="preserve">Font Vella </w:t>
      </w:r>
      <w:r w:rsidR="0045062B" w:rsidRPr="78C8139F">
        <w:rPr>
          <w:rFonts w:ascii="Arial" w:hAnsi="Arial" w:cs="Arial"/>
          <w:sz w:val="21"/>
          <w:szCs w:val="21"/>
        </w:rPr>
        <w:t xml:space="preserve">directamente desde el manantial a quienes la necesitaban. </w:t>
      </w:r>
      <w:r w:rsidR="00B62861" w:rsidRPr="78C8139F">
        <w:rPr>
          <w:rFonts w:ascii="Arial" w:hAnsi="Arial" w:cs="Arial"/>
          <w:sz w:val="21"/>
          <w:szCs w:val="21"/>
        </w:rPr>
        <w:t>Entre las piezas destacadas</w:t>
      </w:r>
      <w:r w:rsidR="1957D1A7" w:rsidRPr="78C8139F">
        <w:rPr>
          <w:rFonts w:ascii="Arial" w:hAnsi="Arial" w:cs="Arial"/>
          <w:sz w:val="21"/>
          <w:szCs w:val="21"/>
        </w:rPr>
        <w:t>:</w:t>
      </w:r>
      <w:r w:rsidR="00B62861" w:rsidRPr="78C8139F">
        <w:rPr>
          <w:rFonts w:ascii="Arial" w:hAnsi="Arial" w:cs="Arial"/>
          <w:sz w:val="21"/>
          <w:szCs w:val="21"/>
        </w:rPr>
        <w:t xml:space="preserve"> antiguas botellas de la marca</w:t>
      </w:r>
      <w:r w:rsidR="295D5F48" w:rsidRPr="78C8139F">
        <w:rPr>
          <w:rFonts w:ascii="Arial" w:hAnsi="Arial" w:cs="Arial"/>
          <w:sz w:val="21"/>
          <w:szCs w:val="21"/>
        </w:rPr>
        <w:t xml:space="preserve"> o </w:t>
      </w:r>
      <w:r w:rsidR="00B62861" w:rsidRPr="78C8139F">
        <w:rPr>
          <w:rFonts w:ascii="Arial" w:hAnsi="Arial" w:cs="Arial"/>
          <w:sz w:val="21"/>
          <w:szCs w:val="21"/>
        </w:rPr>
        <w:t>anuncios que marcaron generaciones</w:t>
      </w:r>
      <w:r w:rsidR="5EAED2B3" w:rsidRPr="78C8139F">
        <w:rPr>
          <w:rFonts w:ascii="Arial" w:hAnsi="Arial" w:cs="Arial"/>
          <w:sz w:val="21"/>
          <w:szCs w:val="21"/>
        </w:rPr>
        <w:t>.</w:t>
      </w:r>
      <w:r w:rsidR="00B62861" w:rsidRPr="78C8139F">
        <w:rPr>
          <w:rFonts w:ascii="Arial" w:hAnsi="Arial" w:cs="Arial"/>
          <w:sz w:val="21"/>
          <w:szCs w:val="21"/>
        </w:rPr>
        <w:t xml:space="preserve"> </w:t>
      </w:r>
      <w:r w:rsidR="00707FD7" w:rsidRPr="78C8139F">
        <w:rPr>
          <w:rFonts w:ascii="Arial" w:hAnsi="Arial" w:cs="Arial"/>
          <w:sz w:val="21"/>
          <w:szCs w:val="21"/>
        </w:rPr>
        <w:t>Además,</w:t>
      </w:r>
      <w:r w:rsidR="00B62861" w:rsidRPr="78C8139F">
        <w:rPr>
          <w:rFonts w:ascii="Arial" w:hAnsi="Arial" w:cs="Arial"/>
          <w:sz w:val="21"/>
          <w:szCs w:val="21"/>
        </w:rPr>
        <w:t xml:space="preserve"> se </w:t>
      </w:r>
      <w:r w:rsidR="00707FD7" w:rsidRPr="78C8139F">
        <w:rPr>
          <w:rFonts w:ascii="Arial" w:hAnsi="Arial" w:cs="Arial"/>
          <w:sz w:val="21"/>
          <w:szCs w:val="21"/>
        </w:rPr>
        <w:t>aborda</w:t>
      </w:r>
      <w:r w:rsidR="00B62861" w:rsidRPr="78C8139F">
        <w:rPr>
          <w:rFonts w:ascii="Arial" w:hAnsi="Arial" w:cs="Arial"/>
          <w:sz w:val="21"/>
          <w:szCs w:val="21"/>
        </w:rPr>
        <w:t xml:space="preserve"> su estrecha relación con el mundo del deporte y el bienestar, desde su</w:t>
      </w:r>
      <w:r w:rsidR="00A20740">
        <w:rPr>
          <w:rFonts w:ascii="Arial" w:hAnsi="Arial" w:cs="Arial"/>
          <w:sz w:val="21"/>
          <w:szCs w:val="21"/>
        </w:rPr>
        <w:t xml:space="preserve"> homenaje a</w:t>
      </w:r>
      <w:r w:rsidR="00B62861" w:rsidRPr="78C8139F">
        <w:rPr>
          <w:rFonts w:ascii="Arial" w:hAnsi="Arial" w:cs="Arial"/>
          <w:sz w:val="21"/>
          <w:szCs w:val="21"/>
        </w:rPr>
        <w:t xml:space="preserve"> los </w:t>
      </w:r>
      <w:r w:rsidR="00B62861" w:rsidRPr="78C8139F">
        <w:rPr>
          <w:rFonts w:ascii="Arial" w:hAnsi="Arial" w:cs="Arial"/>
          <w:b/>
          <w:bCs/>
          <w:sz w:val="21"/>
          <w:szCs w:val="21"/>
        </w:rPr>
        <w:t>Juegos Olímpicos de Barcelona 92</w:t>
      </w:r>
      <w:r w:rsidR="00B62861" w:rsidRPr="78C8139F">
        <w:rPr>
          <w:rFonts w:ascii="Arial" w:hAnsi="Arial" w:cs="Arial"/>
          <w:sz w:val="21"/>
          <w:szCs w:val="21"/>
        </w:rPr>
        <w:t xml:space="preserve"> hasta </w:t>
      </w:r>
      <w:r w:rsidR="00707FD7" w:rsidRPr="78C8139F">
        <w:rPr>
          <w:rFonts w:ascii="Arial" w:hAnsi="Arial" w:cs="Arial"/>
          <w:sz w:val="21"/>
          <w:szCs w:val="21"/>
        </w:rPr>
        <w:t>la</w:t>
      </w:r>
      <w:r w:rsidR="00B62861" w:rsidRPr="78C8139F">
        <w:rPr>
          <w:rFonts w:ascii="Arial" w:hAnsi="Arial" w:cs="Arial"/>
          <w:sz w:val="21"/>
          <w:szCs w:val="21"/>
        </w:rPr>
        <w:t xml:space="preserve"> conexión con un estilo de vida activo y saludable.</w:t>
      </w:r>
      <w:r w:rsidR="00DB5757">
        <w:rPr>
          <w:rFonts w:ascii="Arial" w:hAnsi="Arial" w:cs="Arial"/>
          <w:sz w:val="21"/>
          <w:szCs w:val="21"/>
        </w:rPr>
        <w:t xml:space="preserve"> Por último, la exposición también incluye la</w:t>
      </w:r>
      <w:r w:rsidR="00DB5757" w:rsidRPr="00DB5757">
        <w:rPr>
          <w:rFonts w:ascii="Arial" w:hAnsi="Arial" w:cs="Arial"/>
          <w:sz w:val="21"/>
          <w:szCs w:val="21"/>
        </w:rPr>
        <w:t xml:space="preserve"> </w:t>
      </w:r>
      <w:r w:rsidR="00DB5757" w:rsidRPr="00F84194">
        <w:rPr>
          <w:rFonts w:ascii="Arial" w:hAnsi="Arial" w:cs="Arial"/>
          <w:b/>
          <w:bCs/>
          <w:sz w:val="21"/>
          <w:szCs w:val="21"/>
        </w:rPr>
        <w:t>nueva imagen de la botella,</w:t>
      </w:r>
      <w:r w:rsidR="00DB5757">
        <w:rPr>
          <w:rFonts w:ascii="Arial" w:hAnsi="Arial" w:cs="Arial"/>
          <w:sz w:val="21"/>
          <w:szCs w:val="21"/>
        </w:rPr>
        <w:t xml:space="preserve"> </w:t>
      </w:r>
      <w:r w:rsidR="00F84194">
        <w:rPr>
          <w:rFonts w:ascii="Arial" w:hAnsi="Arial" w:cs="Arial"/>
          <w:sz w:val="21"/>
          <w:szCs w:val="21"/>
        </w:rPr>
        <w:t xml:space="preserve">una propuesta </w:t>
      </w:r>
      <w:r w:rsidR="00DB5757" w:rsidRPr="00DB5757">
        <w:rPr>
          <w:rFonts w:ascii="Arial" w:hAnsi="Arial" w:cs="Arial"/>
          <w:sz w:val="21"/>
          <w:szCs w:val="21"/>
        </w:rPr>
        <w:t>que fusiona tradición, calidad y confianza con un diseño renovado</w:t>
      </w:r>
      <w:r w:rsidR="00DB5757">
        <w:rPr>
          <w:rFonts w:ascii="Arial" w:hAnsi="Arial" w:cs="Arial"/>
          <w:sz w:val="21"/>
          <w:szCs w:val="21"/>
        </w:rPr>
        <w:t>, premium y superior,</w:t>
      </w:r>
      <w:r w:rsidR="00DB5757" w:rsidRPr="00DB5757">
        <w:rPr>
          <w:rFonts w:ascii="Arial" w:hAnsi="Arial" w:cs="Arial"/>
          <w:sz w:val="21"/>
          <w:szCs w:val="21"/>
        </w:rPr>
        <w:t xml:space="preserve"> que refleja modernidad e innovación. </w:t>
      </w:r>
    </w:p>
    <w:p w14:paraId="3416AC6D" w14:textId="77777777" w:rsidR="000A2A16" w:rsidRDefault="00001636" w:rsidP="005343BD">
      <w:pPr>
        <w:spacing w:line="276" w:lineRule="auto"/>
        <w:jc w:val="both"/>
        <w:rPr>
          <w:rFonts w:ascii="Arial" w:hAnsi="Arial" w:cs="Arial"/>
          <w:b/>
          <w:bCs/>
          <w:sz w:val="21"/>
          <w:szCs w:val="21"/>
        </w:rPr>
      </w:pPr>
      <w:r w:rsidRPr="00A61AD7">
        <w:rPr>
          <w:rFonts w:ascii="Arial" w:hAnsi="Arial" w:cs="Arial"/>
          <w:b/>
          <w:bCs/>
          <w:sz w:val="21"/>
          <w:szCs w:val="21"/>
        </w:rPr>
        <w:lastRenderedPageBreak/>
        <w:t>Font Vella</w:t>
      </w:r>
      <w:r w:rsidR="00E84483">
        <w:rPr>
          <w:rFonts w:ascii="Arial" w:hAnsi="Arial" w:cs="Arial"/>
          <w:b/>
          <w:bCs/>
          <w:sz w:val="21"/>
          <w:szCs w:val="21"/>
        </w:rPr>
        <w:t xml:space="preserve">, </w:t>
      </w:r>
      <w:r w:rsidRPr="00A61AD7">
        <w:rPr>
          <w:rFonts w:ascii="Arial" w:hAnsi="Arial" w:cs="Arial"/>
          <w:b/>
          <w:bCs/>
          <w:sz w:val="21"/>
          <w:szCs w:val="21"/>
        </w:rPr>
        <w:t>testigo de generaciones</w:t>
      </w:r>
      <w:r w:rsidR="00E84483">
        <w:rPr>
          <w:rFonts w:ascii="Arial" w:hAnsi="Arial" w:cs="Arial"/>
          <w:b/>
          <w:bCs/>
          <w:sz w:val="21"/>
          <w:szCs w:val="21"/>
        </w:rPr>
        <w:t>, y sus representaciones artísticas</w:t>
      </w:r>
    </w:p>
    <w:p w14:paraId="0C6CF683" w14:textId="2C4048FD" w:rsidR="003265DA" w:rsidRPr="00F84194" w:rsidRDefault="000A2A16" w:rsidP="000033CD">
      <w:pPr>
        <w:spacing w:line="276" w:lineRule="auto"/>
        <w:jc w:val="both"/>
        <w:rPr>
          <w:rFonts w:ascii="Arial" w:hAnsi="Arial" w:cs="Arial"/>
          <w:b/>
          <w:bCs/>
          <w:sz w:val="21"/>
          <w:szCs w:val="21"/>
        </w:rPr>
      </w:pPr>
      <w:r>
        <w:rPr>
          <w:rFonts w:ascii="Arial" w:hAnsi="Arial" w:cs="Arial"/>
          <w:sz w:val="21"/>
          <w:szCs w:val="21"/>
        </w:rPr>
        <w:t>En la exposición, d</w:t>
      </w:r>
      <w:r w:rsidR="21F9FD1F" w:rsidRPr="78C8139F">
        <w:rPr>
          <w:rFonts w:ascii="Arial" w:hAnsi="Arial" w:cs="Arial"/>
          <w:sz w:val="21"/>
          <w:szCs w:val="21"/>
        </w:rPr>
        <w:t>iferentes</w:t>
      </w:r>
      <w:r w:rsidR="00001636" w:rsidRPr="78C8139F">
        <w:rPr>
          <w:rFonts w:ascii="Arial" w:hAnsi="Arial" w:cs="Arial"/>
          <w:sz w:val="21"/>
          <w:szCs w:val="21"/>
        </w:rPr>
        <w:t xml:space="preserve"> artistas interpreta</w:t>
      </w:r>
      <w:r w:rsidR="27DBF893" w:rsidRPr="78C8139F">
        <w:rPr>
          <w:rFonts w:ascii="Arial" w:hAnsi="Arial" w:cs="Arial"/>
          <w:sz w:val="21"/>
          <w:szCs w:val="21"/>
        </w:rPr>
        <w:t>n</w:t>
      </w:r>
      <w:r w:rsidR="00001636" w:rsidRPr="78C8139F">
        <w:rPr>
          <w:rFonts w:ascii="Arial" w:hAnsi="Arial" w:cs="Arial"/>
          <w:sz w:val="21"/>
          <w:szCs w:val="21"/>
        </w:rPr>
        <w:t>, a través de diferentes formatos y estilos, escenas en las que el</w:t>
      </w:r>
      <w:r w:rsidR="00AD1F61">
        <w:rPr>
          <w:rFonts w:ascii="Arial" w:hAnsi="Arial" w:cs="Arial"/>
          <w:sz w:val="21"/>
          <w:szCs w:val="21"/>
        </w:rPr>
        <w:t xml:space="preserve"> agua Font Vella </w:t>
      </w:r>
      <w:r w:rsidR="00001636" w:rsidRPr="78C8139F">
        <w:rPr>
          <w:rFonts w:ascii="Arial" w:hAnsi="Arial" w:cs="Arial"/>
          <w:sz w:val="21"/>
          <w:szCs w:val="21"/>
        </w:rPr>
        <w:t>se convierte en un elemento esencial de la experiencia gastronómica y social.</w:t>
      </w:r>
    </w:p>
    <w:p w14:paraId="3339D9AC" w14:textId="5EAD88F9" w:rsidR="003265DA" w:rsidRDefault="003265DA" w:rsidP="000033CD">
      <w:pPr>
        <w:spacing w:line="276" w:lineRule="auto"/>
        <w:jc w:val="both"/>
        <w:rPr>
          <w:rFonts w:ascii="Arial" w:hAnsi="Arial" w:cs="Arial"/>
          <w:sz w:val="21"/>
          <w:szCs w:val="21"/>
        </w:rPr>
      </w:pPr>
      <w:r>
        <w:rPr>
          <w:rFonts w:ascii="Arial" w:hAnsi="Arial" w:cs="Arial"/>
          <w:sz w:val="21"/>
          <w:szCs w:val="21"/>
        </w:rPr>
        <w:t xml:space="preserve">La actriz y presentadora </w:t>
      </w:r>
      <w:r w:rsidRPr="003265DA">
        <w:rPr>
          <w:rFonts w:ascii="Arial" w:hAnsi="Arial" w:cs="Arial"/>
          <w:b/>
          <w:bCs/>
          <w:sz w:val="21"/>
          <w:szCs w:val="21"/>
        </w:rPr>
        <w:t>Ana Milán</w:t>
      </w:r>
      <w:r w:rsidRPr="003265DA">
        <w:rPr>
          <w:rFonts w:ascii="Arial" w:hAnsi="Arial" w:cs="Arial"/>
          <w:sz w:val="21"/>
          <w:szCs w:val="21"/>
        </w:rPr>
        <w:t xml:space="preserve"> abre esta celebración de</w:t>
      </w:r>
      <w:r>
        <w:rPr>
          <w:rFonts w:ascii="Arial" w:hAnsi="Arial" w:cs="Arial"/>
          <w:sz w:val="21"/>
          <w:szCs w:val="21"/>
        </w:rPr>
        <w:t xml:space="preserve"> </w:t>
      </w:r>
      <w:r w:rsidRPr="003265DA">
        <w:rPr>
          <w:rFonts w:ascii="Arial" w:hAnsi="Arial" w:cs="Arial"/>
          <w:sz w:val="21"/>
          <w:szCs w:val="21"/>
        </w:rPr>
        <w:t>l</w:t>
      </w:r>
      <w:r>
        <w:rPr>
          <w:rFonts w:ascii="Arial" w:hAnsi="Arial" w:cs="Arial"/>
          <w:sz w:val="21"/>
          <w:szCs w:val="21"/>
        </w:rPr>
        <w:t>os</w:t>
      </w:r>
      <w:r w:rsidRPr="003265DA">
        <w:rPr>
          <w:rFonts w:ascii="Arial" w:hAnsi="Arial" w:cs="Arial"/>
          <w:sz w:val="21"/>
          <w:szCs w:val="21"/>
        </w:rPr>
        <w:t xml:space="preserve"> encuentro</w:t>
      </w:r>
      <w:r>
        <w:rPr>
          <w:rFonts w:ascii="Arial" w:hAnsi="Arial" w:cs="Arial"/>
          <w:sz w:val="21"/>
          <w:szCs w:val="21"/>
        </w:rPr>
        <w:t xml:space="preserve">s </w:t>
      </w:r>
      <w:r w:rsidRPr="003265DA">
        <w:rPr>
          <w:rFonts w:ascii="Arial" w:hAnsi="Arial" w:cs="Arial"/>
          <w:sz w:val="21"/>
          <w:szCs w:val="21"/>
        </w:rPr>
        <w:t xml:space="preserve">en torno a la mesa con </w:t>
      </w:r>
      <w:r>
        <w:rPr>
          <w:rFonts w:ascii="Arial" w:hAnsi="Arial" w:cs="Arial"/>
          <w:sz w:val="21"/>
          <w:szCs w:val="21"/>
        </w:rPr>
        <w:t>‘</w:t>
      </w:r>
      <w:r w:rsidRPr="003265DA">
        <w:rPr>
          <w:rFonts w:ascii="Arial" w:hAnsi="Arial" w:cs="Arial"/>
          <w:b/>
          <w:bCs/>
          <w:sz w:val="21"/>
          <w:szCs w:val="21"/>
        </w:rPr>
        <w:t>Geometría Familiar</w:t>
      </w:r>
      <w:r>
        <w:rPr>
          <w:rFonts w:ascii="Arial" w:hAnsi="Arial" w:cs="Arial"/>
          <w:b/>
          <w:bCs/>
          <w:sz w:val="21"/>
          <w:szCs w:val="21"/>
        </w:rPr>
        <w:t>’</w:t>
      </w:r>
      <w:r w:rsidRPr="003265DA">
        <w:rPr>
          <w:rFonts w:ascii="Arial" w:hAnsi="Arial" w:cs="Arial"/>
          <w:b/>
          <w:bCs/>
          <w:sz w:val="21"/>
          <w:szCs w:val="21"/>
        </w:rPr>
        <w:t xml:space="preserve">, </w:t>
      </w:r>
      <w:r w:rsidRPr="003265DA">
        <w:rPr>
          <w:rFonts w:ascii="Arial" w:hAnsi="Arial" w:cs="Arial"/>
          <w:sz w:val="21"/>
          <w:szCs w:val="21"/>
        </w:rPr>
        <w:t>una reflexión íntima sobre los lazos que definen a la familia más allá de su estructura. En la misma línea emocional,</w:t>
      </w:r>
      <w:r>
        <w:rPr>
          <w:rFonts w:ascii="Arial" w:hAnsi="Arial" w:cs="Arial"/>
          <w:sz w:val="21"/>
          <w:szCs w:val="21"/>
        </w:rPr>
        <w:t xml:space="preserve"> la ilustradora sevillana</w:t>
      </w:r>
      <w:r w:rsidRPr="003265DA">
        <w:rPr>
          <w:rFonts w:ascii="Arial" w:hAnsi="Arial" w:cs="Arial"/>
          <w:sz w:val="21"/>
          <w:szCs w:val="21"/>
        </w:rPr>
        <w:t xml:space="preserve"> </w:t>
      </w:r>
      <w:r w:rsidRPr="003265DA">
        <w:rPr>
          <w:rFonts w:ascii="Arial" w:hAnsi="Arial" w:cs="Arial"/>
          <w:b/>
          <w:bCs/>
          <w:sz w:val="21"/>
          <w:szCs w:val="21"/>
        </w:rPr>
        <w:t xml:space="preserve">Ana </w:t>
      </w:r>
      <w:proofErr w:type="spellStart"/>
      <w:r w:rsidRPr="003265DA">
        <w:rPr>
          <w:rFonts w:ascii="Arial" w:hAnsi="Arial" w:cs="Arial"/>
          <w:b/>
          <w:bCs/>
          <w:sz w:val="21"/>
          <w:szCs w:val="21"/>
        </w:rPr>
        <w:t>Jarén</w:t>
      </w:r>
      <w:proofErr w:type="spellEnd"/>
      <w:r w:rsidRPr="003265DA">
        <w:rPr>
          <w:rFonts w:ascii="Arial" w:hAnsi="Arial" w:cs="Arial"/>
          <w:sz w:val="21"/>
          <w:szCs w:val="21"/>
        </w:rPr>
        <w:t xml:space="preserve"> </w:t>
      </w:r>
      <w:r>
        <w:rPr>
          <w:rFonts w:ascii="Arial" w:hAnsi="Arial" w:cs="Arial"/>
          <w:sz w:val="21"/>
          <w:szCs w:val="21"/>
        </w:rPr>
        <w:t>presenta</w:t>
      </w:r>
      <w:r w:rsidRPr="003265DA">
        <w:rPr>
          <w:rFonts w:ascii="Arial" w:hAnsi="Arial" w:cs="Arial"/>
          <w:sz w:val="21"/>
          <w:szCs w:val="21"/>
        </w:rPr>
        <w:t xml:space="preserve"> en </w:t>
      </w:r>
      <w:r>
        <w:rPr>
          <w:rFonts w:ascii="Arial" w:hAnsi="Arial" w:cs="Arial"/>
          <w:sz w:val="21"/>
          <w:szCs w:val="21"/>
        </w:rPr>
        <w:t>‘</w:t>
      </w:r>
      <w:r w:rsidRPr="003265DA">
        <w:rPr>
          <w:rFonts w:ascii="Arial" w:hAnsi="Arial" w:cs="Arial"/>
          <w:b/>
          <w:bCs/>
          <w:sz w:val="21"/>
          <w:szCs w:val="21"/>
        </w:rPr>
        <w:t>Despacio, sabe mejor</w:t>
      </w:r>
      <w:r>
        <w:rPr>
          <w:rFonts w:ascii="Arial" w:hAnsi="Arial" w:cs="Arial"/>
          <w:b/>
          <w:bCs/>
          <w:sz w:val="21"/>
          <w:szCs w:val="21"/>
        </w:rPr>
        <w:t>’</w:t>
      </w:r>
      <w:r w:rsidRPr="003265DA">
        <w:rPr>
          <w:rFonts w:ascii="Arial" w:hAnsi="Arial" w:cs="Arial"/>
          <w:sz w:val="21"/>
          <w:szCs w:val="21"/>
        </w:rPr>
        <w:t xml:space="preserve"> </w:t>
      </w:r>
      <w:r>
        <w:rPr>
          <w:rFonts w:ascii="Arial" w:hAnsi="Arial" w:cs="Arial"/>
          <w:sz w:val="21"/>
          <w:szCs w:val="21"/>
        </w:rPr>
        <w:t xml:space="preserve">la </w:t>
      </w:r>
      <w:r w:rsidRPr="003265DA">
        <w:rPr>
          <w:rFonts w:ascii="Arial" w:hAnsi="Arial" w:cs="Arial"/>
          <w:sz w:val="21"/>
          <w:szCs w:val="21"/>
        </w:rPr>
        <w:t xml:space="preserve">belleza de la vida, la gente y las escenas del día a día, deteniéndose con gusto en los pequeños detalles. Por su parte, </w:t>
      </w:r>
      <w:r w:rsidRPr="003265DA">
        <w:rPr>
          <w:rFonts w:ascii="Arial" w:hAnsi="Arial" w:cs="Arial"/>
          <w:b/>
          <w:bCs/>
          <w:sz w:val="21"/>
          <w:szCs w:val="21"/>
        </w:rPr>
        <w:t>72 Kilos</w:t>
      </w:r>
      <w:r w:rsidRPr="003265DA">
        <w:rPr>
          <w:rFonts w:ascii="Arial" w:hAnsi="Arial" w:cs="Arial"/>
          <w:sz w:val="21"/>
          <w:szCs w:val="21"/>
        </w:rPr>
        <w:t xml:space="preserve"> conmueve con </w:t>
      </w:r>
      <w:r w:rsidRPr="003265DA">
        <w:rPr>
          <w:rFonts w:ascii="Arial" w:hAnsi="Arial" w:cs="Arial"/>
          <w:b/>
          <w:bCs/>
          <w:sz w:val="21"/>
          <w:szCs w:val="21"/>
        </w:rPr>
        <w:t>‘Os junto’,</w:t>
      </w:r>
      <w:r w:rsidRPr="003265DA">
        <w:rPr>
          <w:rFonts w:ascii="Arial" w:hAnsi="Arial" w:cs="Arial"/>
          <w:sz w:val="21"/>
          <w:szCs w:val="21"/>
        </w:rPr>
        <w:t xml:space="preserve"> </w:t>
      </w:r>
      <w:r>
        <w:rPr>
          <w:rFonts w:ascii="Arial" w:hAnsi="Arial" w:cs="Arial"/>
          <w:sz w:val="21"/>
          <w:szCs w:val="21"/>
        </w:rPr>
        <w:t xml:space="preserve">una </w:t>
      </w:r>
      <w:r w:rsidRPr="003265DA">
        <w:rPr>
          <w:rFonts w:ascii="Arial" w:hAnsi="Arial" w:cs="Arial"/>
          <w:sz w:val="21"/>
          <w:szCs w:val="21"/>
        </w:rPr>
        <w:t xml:space="preserve">mesa compartida </w:t>
      </w:r>
      <w:r>
        <w:rPr>
          <w:rFonts w:ascii="Arial" w:hAnsi="Arial" w:cs="Arial"/>
          <w:sz w:val="21"/>
          <w:szCs w:val="21"/>
        </w:rPr>
        <w:t>donde junta a seis</w:t>
      </w:r>
      <w:r w:rsidRPr="003265DA">
        <w:rPr>
          <w:rFonts w:ascii="Arial" w:hAnsi="Arial" w:cs="Arial"/>
          <w:sz w:val="21"/>
          <w:szCs w:val="21"/>
        </w:rPr>
        <w:t xml:space="preserve"> personas con las que nunca pud</w:t>
      </w:r>
      <w:r>
        <w:rPr>
          <w:rFonts w:ascii="Arial" w:hAnsi="Arial" w:cs="Arial"/>
          <w:sz w:val="21"/>
          <w:szCs w:val="21"/>
        </w:rPr>
        <w:t xml:space="preserve">o </w:t>
      </w:r>
      <w:r w:rsidRPr="003265DA">
        <w:rPr>
          <w:rFonts w:ascii="Arial" w:hAnsi="Arial" w:cs="Arial"/>
          <w:sz w:val="21"/>
          <w:szCs w:val="21"/>
        </w:rPr>
        <w:t xml:space="preserve">estar al mismo tiempo: </w:t>
      </w:r>
      <w:r>
        <w:rPr>
          <w:rFonts w:ascii="Arial" w:hAnsi="Arial" w:cs="Arial"/>
          <w:sz w:val="21"/>
          <w:szCs w:val="21"/>
        </w:rPr>
        <w:t xml:space="preserve">sus cuatro </w:t>
      </w:r>
      <w:r w:rsidRPr="003265DA">
        <w:rPr>
          <w:rFonts w:ascii="Arial" w:hAnsi="Arial" w:cs="Arial"/>
          <w:sz w:val="21"/>
          <w:szCs w:val="21"/>
        </w:rPr>
        <w:t xml:space="preserve">abuelos y </w:t>
      </w:r>
      <w:r>
        <w:rPr>
          <w:rFonts w:ascii="Arial" w:hAnsi="Arial" w:cs="Arial"/>
          <w:sz w:val="21"/>
          <w:szCs w:val="21"/>
        </w:rPr>
        <w:t>sus dos</w:t>
      </w:r>
      <w:r w:rsidRPr="003265DA">
        <w:rPr>
          <w:rFonts w:ascii="Arial" w:hAnsi="Arial" w:cs="Arial"/>
          <w:sz w:val="21"/>
          <w:szCs w:val="21"/>
        </w:rPr>
        <w:t xml:space="preserve"> hijos, creando un espacio simbólico donde el tiempo y el afecto se entrelazan.</w:t>
      </w:r>
    </w:p>
    <w:p w14:paraId="5EDCF163" w14:textId="749B50FD" w:rsidR="003265DA" w:rsidRDefault="003265DA" w:rsidP="000033CD">
      <w:pPr>
        <w:spacing w:line="276" w:lineRule="auto"/>
        <w:jc w:val="both"/>
        <w:rPr>
          <w:rFonts w:ascii="Arial" w:hAnsi="Arial" w:cs="Arial"/>
          <w:sz w:val="21"/>
          <w:szCs w:val="21"/>
        </w:rPr>
      </w:pPr>
      <w:r w:rsidRPr="003265DA">
        <w:rPr>
          <w:rFonts w:ascii="Arial" w:hAnsi="Arial" w:cs="Arial"/>
          <w:sz w:val="21"/>
          <w:szCs w:val="21"/>
        </w:rPr>
        <w:t xml:space="preserve">La conexión emocional continúa con </w:t>
      </w:r>
      <w:r w:rsidRPr="003265DA">
        <w:rPr>
          <w:rFonts w:ascii="Arial" w:hAnsi="Arial" w:cs="Arial"/>
          <w:b/>
          <w:bCs/>
          <w:sz w:val="21"/>
          <w:szCs w:val="21"/>
        </w:rPr>
        <w:t>‘Cena con Font Vella’</w:t>
      </w:r>
      <w:r w:rsidRPr="003265DA">
        <w:rPr>
          <w:rFonts w:ascii="Arial" w:hAnsi="Arial" w:cs="Arial"/>
          <w:sz w:val="21"/>
          <w:szCs w:val="21"/>
        </w:rPr>
        <w:t xml:space="preserve"> de</w:t>
      </w:r>
      <w:r>
        <w:rPr>
          <w:rFonts w:ascii="Arial" w:hAnsi="Arial" w:cs="Arial"/>
          <w:sz w:val="21"/>
          <w:szCs w:val="21"/>
        </w:rPr>
        <w:t>l pintor</w:t>
      </w:r>
      <w:r w:rsidRPr="003265DA">
        <w:rPr>
          <w:rFonts w:ascii="Arial" w:hAnsi="Arial" w:cs="Arial"/>
          <w:sz w:val="21"/>
          <w:szCs w:val="21"/>
        </w:rPr>
        <w:t xml:space="preserve"> </w:t>
      </w:r>
      <w:r w:rsidRPr="003265DA">
        <w:rPr>
          <w:rFonts w:ascii="Arial" w:hAnsi="Arial" w:cs="Arial"/>
          <w:b/>
          <w:bCs/>
          <w:sz w:val="21"/>
          <w:szCs w:val="21"/>
        </w:rPr>
        <w:t xml:space="preserve">Pepe Baena, </w:t>
      </w:r>
      <w:r w:rsidRPr="003265DA">
        <w:rPr>
          <w:rFonts w:ascii="Arial" w:hAnsi="Arial" w:cs="Arial"/>
          <w:sz w:val="21"/>
          <w:szCs w:val="21"/>
        </w:rPr>
        <w:t>una escena costumbrista que representa la intimidad de una cena familiar</w:t>
      </w:r>
      <w:r>
        <w:rPr>
          <w:rFonts w:ascii="Arial" w:hAnsi="Arial" w:cs="Arial"/>
          <w:sz w:val="21"/>
          <w:szCs w:val="21"/>
        </w:rPr>
        <w:t xml:space="preserve"> con sus hijos Pepe, Mateo y Sara</w:t>
      </w:r>
      <w:r w:rsidRPr="003265DA">
        <w:rPr>
          <w:rFonts w:ascii="Arial" w:hAnsi="Arial" w:cs="Arial"/>
          <w:sz w:val="21"/>
          <w:szCs w:val="21"/>
        </w:rPr>
        <w:t>, capturada con la maestría de uno de los referentes del realismo español.</w:t>
      </w:r>
      <w:r>
        <w:rPr>
          <w:rFonts w:ascii="Arial" w:hAnsi="Arial" w:cs="Arial"/>
          <w:sz w:val="21"/>
          <w:szCs w:val="21"/>
        </w:rPr>
        <w:t xml:space="preserve"> El estudio creativo</w:t>
      </w:r>
      <w:r w:rsidRPr="003265DA">
        <w:rPr>
          <w:rFonts w:ascii="Arial" w:hAnsi="Arial" w:cs="Arial"/>
          <w:sz w:val="21"/>
          <w:szCs w:val="21"/>
        </w:rPr>
        <w:t xml:space="preserve"> </w:t>
      </w:r>
      <w:proofErr w:type="spellStart"/>
      <w:r w:rsidRPr="003265DA">
        <w:rPr>
          <w:rFonts w:ascii="Arial" w:hAnsi="Arial" w:cs="Arial"/>
          <w:b/>
          <w:bCs/>
          <w:sz w:val="21"/>
          <w:szCs w:val="21"/>
        </w:rPr>
        <w:t>Eating</w:t>
      </w:r>
      <w:proofErr w:type="spellEnd"/>
      <w:r w:rsidRPr="003265DA">
        <w:rPr>
          <w:rFonts w:ascii="Arial" w:hAnsi="Arial" w:cs="Arial"/>
          <w:b/>
          <w:bCs/>
          <w:sz w:val="21"/>
          <w:szCs w:val="21"/>
        </w:rPr>
        <w:t xml:space="preserve"> </w:t>
      </w:r>
      <w:proofErr w:type="spellStart"/>
      <w:r w:rsidRPr="003265DA">
        <w:rPr>
          <w:rFonts w:ascii="Arial" w:hAnsi="Arial" w:cs="Arial"/>
          <w:b/>
          <w:bCs/>
          <w:sz w:val="21"/>
          <w:szCs w:val="21"/>
        </w:rPr>
        <w:t>Patterns</w:t>
      </w:r>
      <w:proofErr w:type="spellEnd"/>
      <w:r w:rsidRPr="003265DA">
        <w:rPr>
          <w:rFonts w:ascii="Arial" w:hAnsi="Arial" w:cs="Arial"/>
          <w:sz w:val="21"/>
          <w:szCs w:val="21"/>
        </w:rPr>
        <w:t xml:space="preserve"> aporta </w:t>
      </w:r>
      <w:r w:rsidRPr="003265DA">
        <w:rPr>
          <w:rFonts w:ascii="Arial" w:hAnsi="Arial" w:cs="Arial"/>
          <w:b/>
          <w:bCs/>
          <w:sz w:val="21"/>
          <w:szCs w:val="21"/>
        </w:rPr>
        <w:t>‘Entre bocados y palabras’,</w:t>
      </w:r>
      <w:r w:rsidRPr="003265DA">
        <w:rPr>
          <w:rFonts w:ascii="Arial" w:hAnsi="Arial" w:cs="Arial"/>
          <w:sz w:val="21"/>
          <w:szCs w:val="21"/>
        </w:rPr>
        <w:t xml:space="preserve"> una pieza que transforma la comida </w:t>
      </w:r>
      <w:r>
        <w:rPr>
          <w:rFonts w:ascii="Arial" w:hAnsi="Arial" w:cs="Arial"/>
          <w:sz w:val="21"/>
          <w:szCs w:val="21"/>
        </w:rPr>
        <w:t xml:space="preserve">cuando </w:t>
      </w:r>
      <w:r w:rsidRPr="003265DA">
        <w:rPr>
          <w:rFonts w:ascii="Arial" w:hAnsi="Arial" w:cs="Arial"/>
          <w:sz w:val="21"/>
          <w:szCs w:val="21"/>
        </w:rPr>
        <w:t xml:space="preserve">deja de ser una acción consciente y se convierte en parte del ritmo natural de la conversación. </w:t>
      </w:r>
      <w:r w:rsidRPr="003265DA">
        <w:rPr>
          <w:rFonts w:ascii="Arial" w:hAnsi="Arial" w:cs="Arial"/>
          <w:b/>
          <w:bCs/>
          <w:sz w:val="21"/>
          <w:szCs w:val="21"/>
        </w:rPr>
        <w:t xml:space="preserve">Los </w:t>
      </w:r>
      <w:proofErr w:type="spellStart"/>
      <w:r w:rsidRPr="003265DA">
        <w:rPr>
          <w:rFonts w:ascii="Arial" w:hAnsi="Arial" w:cs="Arial"/>
          <w:b/>
          <w:bCs/>
          <w:sz w:val="21"/>
          <w:szCs w:val="21"/>
        </w:rPr>
        <w:t>Bravú</w:t>
      </w:r>
      <w:proofErr w:type="spellEnd"/>
      <w:r w:rsidRPr="003265DA">
        <w:rPr>
          <w:rFonts w:ascii="Arial" w:hAnsi="Arial" w:cs="Arial"/>
          <w:b/>
          <w:bCs/>
          <w:sz w:val="21"/>
          <w:szCs w:val="21"/>
        </w:rPr>
        <w:t>,</w:t>
      </w:r>
      <w:r>
        <w:rPr>
          <w:rFonts w:ascii="Arial" w:hAnsi="Arial" w:cs="Arial"/>
          <w:sz w:val="21"/>
          <w:szCs w:val="21"/>
        </w:rPr>
        <w:t xml:space="preserve"> el </w:t>
      </w:r>
      <w:proofErr w:type="spellStart"/>
      <w:r w:rsidRPr="003265DA">
        <w:rPr>
          <w:rFonts w:ascii="Arial" w:hAnsi="Arial" w:cs="Arial"/>
          <w:sz w:val="21"/>
          <w:szCs w:val="21"/>
        </w:rPr>
        <w:t>duo</w:t>
      </w:r>
      <w:proofErr w:type="spellEnd"/>
      <w:r w:rsidRPr="003265DA">
        <w:rPr>
          <w:rFonts w:ascii="Arial" w:hAnsi="Arial" w:cs="Arial"/>
          <w:sz w:val="21"/>
          <w:szCs w:val="21"/>
        </w:rPr>
        <w:t xml:space="preserve"> </w:t>
      </w:r>
      <w:r w:rsidR="003E1191" w:rsidRPr="003265DA">
        <w:rPr>
          <w:rFonts w:ascii="Arial" w:hAnsi="Arial" w:cs="Arial"/>
          <w:sz w:val="21"/>
          <w:szCs w:val="21"/>
        </w:rPr>
        <w:t>artístico</w:t>
      </w:r>
      <w:r w:rsidRPr="003265DA">
        <w:rPr>
          <w:rFonts w:ascii="Arial" w:hAnsi="Arial" w:cs="Arial"/>
          <w:sz w:val="21"/>
          <w:szCs w:val="21"/>
        </w:rPr>
        <w:t xml:space="preserve"> formado por </w:t>
      </w:r>
      <w:proofErr w:type="spellStart"/>
      <w:r w:rsidRPr="003265DA">
        <w:rPr>
          <w:rFonts w:ascii="Arial" w:hAnsi="Arial" w:cs="Arial"/>
          <w:sz w:val="21"/>
          <w:szCs w:val="21"/>
        </w:rPr>
        <w:t>Dea</w:t>
      </w:r>
      <w:proofErr w:type="spellEnd"/>
      <w:r w:rsidRPr="003265DA">
        <w:rPr>
          <w:rFonts w:ascii="Arial" w:hAnsi="Arial" w:cs="Arial"/>
          <w:sz w:val="21"/>
          <w:szCs w:val="21"/>
        </w:rPr>
        <w:t xml:space="preserve"> </w:t>
      </w:r>
      <w:proofErr w:type="spellStart"/>
      <w:r w:rsidRPr="003265DA">
        <w:rPr>
          <w:rFonts w:ascii="Arial" w:hAnsi="Arial" w:cs="Arial"/>
          <w:sz w:val="21"/>
          <w:szCs w:val="21"/>
        </w:rPr>
        <w:t>Gomez</w:t>
      </w:r>
      <w:proofErr w:type="spellEnd"/>
      <w:r w:rsidRPr="003265DA">
        <w:rPr>
          <w:rFonts w:ascii="Arial" w:hAnsi="Arial" w:cs="Arial"/>
          <w:sz w:val="21"/>
          <w:szCs w:val="21"/>
        </w:rPr>
        <w:t xml:space="preserve"> y Diego </w:t>
      </w:r>
      <w:proofErr w:type="spellStart"/>
      <w:r w:rsidRPr="003265DA">
        <w:rPr>
          <w:rFonts w:ascii="Arial" w:hAnsi="Arial" w:cs="Arial"/>
          <w:sz w:val="21"/>
          <w:szCs w:val="21"/>
        </w:rPr>
        <w:t>Omil</w:t>
      </w:r>
      <w:proofErr w:type="spellEnd"/>
      <w:r>
        <w:rPr>
          <w:rFonts w:ascii="Arial" w:hAnsi="Arial" w:cs="Arial"/>
          <w:sz w:val="21"/>
          <w:szCs w:val="21"/>
        </w:rPr>
        <w:t>,</w:t>
      </w:r>
      <w:r w:rsidRPr="003265DA">
        <w:rPr>
          <w:rFonts w:ascii="Arial" w:hAnsi="Arial" w:cs="Arial"/>
          <w:sz w:val="21"/>
          <w:szCs w:val="21"/>
        </w:rPr>
        <w:t xml:space="preserve"> reinterpretan el bodegón clásico con </w:t>
      </w:r>
      <w:r w:rsidRPr="003265DA">
        <w:rPr>
          <w:rFonts w:ascii="Arial" w:hAnsi="Arial" w:cs="Arial"/>
          <w:b/>
          <w:bCs/>
          <w:sz w:val="21"/>
          <w:szCs w:val="21"/>
        </w:rPr>
        <w:t>‘Mesa de la abundancia’,</w:t>
      </w:r>
      <w:r w:rsidRPr="003265DA">
        <w:rPr>
          <w:rFonts w:ascii="Arial" w:hAnsi="Arial" w:cs="Arial"/>
          <w:sz w:val="21"/>
          <w:szCs w:val="21"/>
        </w:rPr>
        <w:t xml:space="preserve"> exaltando la riqueza mediterránea y reinterpreta el bodegón clásico con un enfoque contemporáneo, acentuando la frescura y pureza del agua Font Vella. </w:t>
      </w:r>
    </w:p>
    <w:p w14:paraId="00316B3C" w14:textId="05DF7863" w:rsidR="001D4DA6" w:rsidRDefault="001D4DA6" w:rsidP="000033CD">
      <w:pPr>
        <w:spacing w:line="276" w:lineRule="auto"/>
        <w:jc w:val="both"/>
        <w:rPr>
          <w:rFonts w:ascii="Arial" w:hAnsi="Arial" w:cs="Arial"/>
          <w:sz w:val="21"/>
          <w:szCs w:val="21"/>
        </w:rPr>
      </w:pPr>
      <w:r>
        <w:rPr>
          <w:rFonts w:ascii="Arial" w:eastAsia="Times New Roman" w:hAnsi="Arial" w:cs="Arial"/>
          <w:color w:val="000000"/>
          <w:sz w:val="21"/>
          <w:szCs w:val="21"/>
          <w:lang w:eastAsia="es-ES_tradnl"/>
        </w:rPr>
        <w:t xml:space="preserve">Además, para llevar a cabo la exposición la marca ha colaborado con </w:t>
      </w:r>
      <w:r w:rsidRPr="00F442F5">
        <w:rPr>
          <w:rFonts w:ascii="Arial" w:eastAsia="Times New Roman" w:hAnsi="Arial" w:cs="Arial"/>
          <w:b/>
          <w:bCs/>
          <w:color w:val="000000"/>
          <w:sz w:val="21"/>
          <w:szCs w:val="21"/>
          <w:lang w:eastAsia="es-ES_tradnl"/>
        </w:rPr>
        <w:t xml:space="preserve">El </w:t>
      </w:r>
      <w:proofErr w:type="spellStart"/>
      <w:r w:rsidRPr="00F442F5">
        <w:rPr>
          <w:rFonts w:ascii="Arial" w:eastAsia="Times New Roman" w:hAnsi="Arial" w:cs="Arial"/>
          <w:b/>
          <w:bCs/>
          <w:color w:val="000000"/>
          <w:sz w:val="21"/>
          <w:szCs w:val="21"/>
          <w:lang w:eastAsia="es-ES_tradnl"/>
        </w:rPr>
        <w:t>Arxiu</w:t>
      </w:r>
      <w:proofErr w:type="spellEnd"/>
      <w:r w:rsidRPr="00F442F5">
        <w:rPr>
          <w:rFonts w:ascii="Arial" w:eastAsia="Times New Roman" w:hAnsi="Arial" w:cs="Arial"/>
          <w:b/>
          <w:bCs/>
          <w:color w:val="000000"/>
          <w:sz w:val="21"/>
          <w:szCs w:val="21"/>
          <w:lang w:eastAsia="es-ES_tradnl"/>
        </w:rPr>
        <w:t xml:space="preserve"> de Sant </w:t>
      </w:r>
      <w:proofErr w:type="spellStart"/>
      <w:r w:rsidRPr="00F442F5">
        <w:rPr>
          <w:rFonts w:ascii="Arial" w:eastAsia="Times New Roman" w:hAnsi="Arial" w:cs="Arial"/>
          <w:b/>
          <w:bCs/>
          <w:color w:val="000000"/>
          <w:sz w:val="21"/>
          <w:szCs w:val="21"/>
          <w:lang w:eastAsia="es-ES_tradnl"/>
        </w:rPr>
        <w:t>Hilari</w:t>
      </w:r>
      <w:proofErr w:type="spellEnd"/>
      <w:r w:rsidRPr="00F442F5">
        <w:rPr>
          <w:rFonts w:ascii="Arial" w:eastAsia="Times New Roman" w:hAnsi="Arial" w:cs="Arial"/>
          <w:b/>
          <w:bCs/>
          <w:color w:val="000000"/>
          <w:sz w:val="21"/>
          <w:szCs w:val="21"/>
          <w:lang w:eastAsia="es-ES_tradnl"/>
        </w:rPr>
        <w:t xml:space="preserve">, </w:t>
      </w:r>
      <w:proofErr w:type="spellStart"/>
      <w:r w:rsidRPr="00F442F5">
        <w:rPr>
          <w:rFonts w:ascii="Arial" w:eastAsia="Times New Roman" w:hAnsi="Arial" w:cs="Arial"/>
          <w:b/>
          <w:bCs/>
          <w:color w:val="000000"/>
          <w:sz w:val="21"/>
          <w:szCs w:val="21"/>
          <w:lang w:eastAsia="es-ES_tradnl"/>
        </w:rPr>
        <w:t>l’Oficina</w:t>
      </w:r>
      <w:proofErr w:type="spellEnd"/>
      <w:r w:rsidRPr="00F442F5">
        <w:rPr>
          <w:rFonts w:ascii="Arial" w:eastAsia="Times New Roman" w:hAnsi="Arial" w:cs="Arial"/>
          <w:b/>
          <w:bCs/>
          <w:color w:val="000000"/>
          <w:sz w:val="21"/>
          <w:szCs w:val="21"/>
          <w:lang w:eastAsia="es-ES_tradnl"/>
        </w:rPr>
        <w:t xml:space="preserve"> de </w:t>
      </w:r>
      <w:proofErr w:type="spellStart"/>
      <w:r w:rsidRPr="00F442F5">
        <w:rPr>
          <w:rFonts w:ascii="Arial" w:eastAsia="Times New Roman" w:hAnsi="Arial" w:cs="Arial"/>
          <w:b/>
          <w:bCs/>
          <w:color w:val="000000"/>
          <w:sz w:val="21"/>
          <w:szCs w:val="21"/>
          <w:lang w:eastAsia="es-ES_tradnl"/>
        </w:rPr>
        <w:t>Turisme</w:t>
      </w:r>
      <w:proofErr w:type="spellEnd"/>
      <w:r w:rsidRPr="00F442F5">
        <w:rPr>
          <w:rFonts w:ascii="Arial" w:eastAsia="Times New Roman" w:hAnsi="Arial" w:cs="Arial"/>
          <w:b/>
          <w:bCs/>
          <w:color w:val="000000"/>
          <w:sz w:val="21"/>
          <w:szCs w:val="21"/>
          <w:lang w:eastAsia="es-ES_tradnl"/>
        </w:rPr>
        <w:t xml:space="preserve"> de Sant </w:t>
      </w:r>
      <w:proofErr w:type="spellStart"/>
      <w:r w:rsidRPr="00F442F5">
        <w:rPr>
          <w:rFonts w:ascii="Arial" w:eastAsia="Times New Roman" w:hAnsi="Arial" w:cs="Arial"/>
          <w:b/>
          <w:bCs/>
          <w:color w:val="000000"/>
          <w:sz w:val="21"/>
          <w:szCs w:val="21"/>
          <w:lang w:eastAsia="es-ES_tradnl"/>
        </w:rPr>
        <w:t>Hilari</w:t>
      </w:r>
      <w:proofErr w:type="spellEnd"/>
      <w:r w:rsidRPr="00F442F5">
        <w:rPr>
          <w:rFonts w:ascii="Arial" w:eastAsia="Times New Roman" w:hAnsi="Arial" w:cs="Arial"/>
          <w:color w:val="000000"/>
          <w:sz w:val="21"/>
          <w:szCs w:val="21"/>
          <w:lang w:eastAsia="es-ES_tradnl"/>
        </w:rPr>
        <w:t xml:space="preserve"> </w:t>
      </w:r>
      <w:r>
        <w:rPr>
          <w:rFonts w:ascii="Arial" w:eastAsia="Times New Roman" w:hAnsi="Arial" w:cs="Arial"/>
          <w:color w:val="000000"/>
          <w:sz w:val="21"/>
          <w:szCs w:val="21"/>
          <w:lang w:eastAsia="es-ES_tradnl"/>
        </w:rPr>
        <w:t xml:space="preserve">y el centro </w:t>
      </w:r>
      <w:r w:rsidRPr="00F442F5">
        <w:rPr>
          <w:rFonts w:ascii="Arial" w:eastAsia="Times New Roman" w:hAnsi="Arial" w:cs="Arial"/>
          <w:b/>
          <w:bCs/>
          <w:color w:val="000000"/>
          <w:sz w:val="21"/>
          <w:szCs w:val="21"/>
          <w:lang w:eastAsia="es-ES_tradnl"/>
        </w:rPr>
        <w:t xml:space="preserve">ACQUA </w:t>
      </w:r>
      <w:r>
        <w:rPr>
          <w:rFonts w:ascii="Arial" w:eastAsia="Times New Roman" w:hAnsi="Arial" w:cs="Arial"/>
          <w:color w:val="000000"/>
          <w:sz w:val="21"/>
          <w:szCs w:val="21"/>
          <w:lang w:eastAsia="es-ES_tradnl"/>
        </w:rPr>
        <w:t>que ha</w:t>
      </w:r>
      <w:r w:rsidRPr="00F442F5">
        <w:rPr>
          <w:rFonts w:ascii="Arial" w:eastAsia="Times New Roman" w:hAnsi="Arial" w:cs="Arial"/>
          <w:color w:val="000000"/>
          <w:sz w:val="21"/>
          <w:szCs w:val="21"/>
          <w:lang w:eastAsia="es-ES_tradnl"/>
        </w:rPr>
        <w:t xml:space="preserve"> cedido archivos, botellas, fotografías</w:t>
      </w:r>
      <w:r>
        <w:rPr>
          <w:rFonts w:ascii="Arial" w:eastAsia="Times New Roman" w:hAnsi="Arial" w:cs="Arial"/>
          <w:color w:val="000000"/>
          <w:sz w:val="21"/>
          <w:szCs w:val="21"/>
          <w:lang w:eastAsia="es-ES_tradnl"/>
        </w:rPr>
        <w:t xml:space="preserve"> y otros materiales.</w:t>
      </w:r>
    </w:p>
    <w:p w14:paraId="2944EBDF" w14:textId="763809CD" w:rsidR="000033CD" w:rsidRPr="00901923" w:rsidRDefault="000033CD" w:rsidP="000033CD">
      <w:pPr>
        <w:spacing w:line="276" w:lineRule="auto"/>
        <w:jc w:val="both"/>
        <w:rPr>
          <w:rFonts w:ascii="Arial" w:eastAsia="Times New Roman" w:hAnsi="Arial" w:cs="Arial"/>
          <w:color w:val="000000" w:themeColor="text1"/>
          <w:sz w:val="21"/>
          <w:szCs w:val="21"/>
          <w:lang w:eastAsia="es-ES_tradnl"/>
        </w:rPr>
      </w:pPr>
      <w:r w:rsidRPr="00901923">
        <w:rPr>
          <w:rFonts w:ascii="Arial" w:eastAsia="Times New Roman" w:hAnsi="Arial" w:cs="Arial"/>
          <w:i/>
          <w:iCs/>
          <w:color w:val="000000" w:themeColor="text1"/>
          <w:sz w:val="21"/>
          <w:szCs w:val="21"/>
          <w:lang w:eastAsia="es-ES_tradnl"/>
        </w:rPr>
        <w:t xml:space="preserve">“Con esta exposición queremos rendir homenaje a los 150 años de historia de Font Vella, una marca que ha estado presente en las mesas de generaciones, evolucionando con el tiempo sin perder su esencia. Es un recorrido por nuestro legado, pero también una mirada hacia el futuro, con todas las novedades que marcan el inicio de una nueva era para la marca. Entre ellas, el lanzamiento más importante: nuestra nueva </w:t>
      </w:r>
      <w:r w:rsidR="004C116C" w:rsidRPr="00901923">
        <w:rPr>
          <w:rFonts w:ascii="Arial" w:eastAsia="Times New Roman" w:hAnsi="Arial" w:cs="Arial"/>
          <w:i/>
          <w:iCs/>
          <w:color w:val="000000" w:themeColor="text1"/>
          <w:sz w:val="21"/>
          <w:szCs w:val="21"/>
          <w:lang w:eastAsia="es-ES_tradnl"/>
        </w:rPr>
        <w:t>botella e identidad visual</w:t>
      </w:r>
      <w:r w:rsidRPr="00901923">
        <w:rPr>
          <w:rFonts w:ascii="Arial" w:eastAsia="Times New Roman" w:hAnsi="Arial" w:cs="Arial"/>
          <w:i/>
          <w:iCs/>
          <w:color w:val="000000" w:themeColor="text1"/>
          <w:sz w:val="21"/>
          <w:szCs w:val="21"/>
          <w:lang w:eastAsia="es-ES_tradnl"/>
        </w:rPr>
        <w:t xml:space="preserve">, reflejo de nuestro compromiso con la innovación y la </w:t>
      </w:r>
      <w:r w:rsidR="00901923" w:rsidRPr="00901923">
        <w:rPr>
          <w:rFonts w:ascii="Arial" w:eastAsia="Times New Roman" w:hAnsi="Arial" w:cs="Arial"/>
          <w:i/>
          <w:iCs/>
          <w:color w:val="000000" w:themeColor="text1"/>
          <w:sz w:val="21"/>
          <w:szCs w:val="21"/>
          <w:lang w:eastAsia="es-ES_tradnl"/>
        </w:rPr>
        <w:t>modernidad</w:t>
      </w:r>
      <w:r w:rsidRPr="00901923">
        <w:rPr>
          <w:rFonts w:ascii="Arial" w:eastAsia="Times New Roman" w:hAnsi="Arial" w:cs="Arial"/>
          <w:i/>
          <w:iCs/>
          <w:color w:val="000000" w:themeColor="text1"/>
          <w:sz w:val="21"/>
          <w:szCs w:val="21"/>
          <w:lang w:eastAsia="es-ES_tradnl"/>
        </w:rPr>
        <w:t xml:space="preserve">”; </w:t>
      </w:r>
      <w:r w:rsidRPr="00901923">
        <w:rPr>
          <w:rFonts w:ascii="Arial" w:eastAsia="Times New Roman" w:hAnsi="Arial" w:cs="Arial"/>
          <w:color w:val="000000" w:themeColor="text1"/>
          <w:sz w:val="21"/>
          <w:szCs w:val="21"/>
          <w:lang w:eastAsia="es-ES_tradnl"/>
        </w:rPr>
        <w:t xml:space="preserve">explica </w:t>
      </w:r>
      <w:r w:rsidRPr="00901923">
        <w:rPr>
          <w:rFonts w:ascii="Arial" w:eastAsia="Times New Roman" w:hAnsi="Arial" w:cs="Arial"/>
          <w:b/>
          <w:bCs/>
          <w:color w:val="000000" w:themeColor="text1"/>
          <w:sz w:val="21"/>
          <w:szCs w:val="21"/>
          <w:lang w:eastAsia="es-ES_tradnl"/>
        </w:rPr>
        <w:t xml:space="preserve">Magda Lluch, </w:t>
      </w:r>
      <w:proofErr w:type="gramStart"/>
      <w:r w:rsidRPr="00901923">
        <w:rPr>
          <w:rFonts w:ascii="Arial" w:eastAsia="Times New Roman" w:hAnsi="Arial" w:cs="Arial"/>
          <w:b/>
          <w:bCs/>
          <w:color w:val="000000" w:themeColor="text1"/>
          <w:sz w:val="21"/>
          <w:szCs w:val="21"/>
          <w:lang w:eastAsia="es-ES_tradnl"/>
        </w:rPr>
        <w:t>Responsable</w:t>
      </w:r>
      <w:proofErr w:type="gramEnd"/>
      <w:r w:rsidRPr="00901923">
        <w:rPr>
          <w:rFonts w:ascii="Arial" w:eastAsia="Times New Roman" w:hAnsi="Arial" w:cs="Arial"/>
          <w:b/>
          <w:bCs/>
          <w:color w:val="000000" w:themeColor="text1"/>
          <w:sz w:val="21"/>
          <w:szCs w:val="21"/>
          <w:lang w:eastAsia="es-ES_tradnl"/>
        </w:rPr>
        <w:t xml:space="preserve"> de Marketing de Aguas de Danone.</w:t>
      </w:r>
    </w:p>
    <w:p w14:paraId="0FF5D2FE" w14:textId="77777777" w:rsidR="000033CD" w:rsidRDefault="000033CD" w:rsidP="005343BD">
      <w:pPr>
        <w:spacing w:line="276" w:lineRule="auto"/>
        <w:jc w:val="both"/>
        <w:rPr>
          <w:rFonts w:ascii="Arial" w:hAnsi="Arial" w:cs="Arial"/>
          <w:b/>
          <w:bCs/>
          <w:sz w:val="21"/>
          <w:szCs w:val="21"/>
        </w:rPr>
      </w:pPr>
      <w:r w:rsidRPr="000033CD">
        <w:rPr>
          <w:rFonts w:ascii="Arial" w:hAnsi="Arial" w:cs="Arial"/>
          <w:b/>
          <w:bCs/>
          <w:sz w:val="21"/>
          <w:szCs w:val="21"/>
        </w:rPr>
        <w:t>Una nueva imagen para una nueva era</w:t>
      </w:r>
    </w:p>
    <w:p w14:paraId="19E3788C" w14:textId="33CE909B" w:rsidR="000A2A16" w:rsidRDefault="000A2A16" w:rsidP="005343BD">
      <w:pPr>
        <w:spacing w:line="276" w:lineRule="auto"/>
        <w:jc w:val="both"/>
        <w:rPr>
          <w:rFonts w:ascii="Arial" w:eastAsia="Times New Roman" w:hAnsi="Arial" w:cs="Arial"/>
          <w:color w:val="000000" w:themeColor="text1"/>
          <w:sz w:val="21"/>
          <w:szCs w:val="21"/>
          <w:lang w:eastAsia="es-ES_tradnl"/>
        </w:rPr>
      </w:pPr>
      <w:r w:rsidRPr="000A2A16">
        <w:rPr>
          <w:rFonts w:ascii="Arial" w:eastAsia="Times New Roman" w:hAnsi="Arial" w:cs="Arial"/>
          <w:color w:val="000000" w:themeColor="text1"/>
          <w:sz w:val="21"/>
          <w:szCs w:val="21"/>
          <w:lang w:eastAsia="es-ES_tradnl"/>
        </w:rPr>
        <w:t xml:space="preserve">Font Vella, en su 150 aniversario, da un paso importante para seguir siendo el </w:t>
      </w:r>
      <w:r w:rsidR="00D52B0A">
        <w:rPr>
          <w:rFonts w:ascii="Arial" w:eastAsia="Times New Roman" w:hAnsi="Arial" w:cs="Arial"/>
          <w:color w:val="000000" w:themeColor="text1"/>
          <w:sz w:val="21"/>
          <w:szCs w:val="21"/>
          <w:lang w:eastAsia="es-ES_tradnl"/>
        </w:rPr>
        <w:t>ic</w:t>
      </w:r>
      <w:r w:rsidRPr="000A2A16">
        <w:rPr>
          <w:rFonts w:ascii="Arial" w:eastAsia="Times New Roman" w:hAnsi="Arial" w:cs="Arial"/>
          <w:color w:val="000000" w:themeColor="text1"/>
          <w:sz w:val="21"/>
          <w:szCs w:val="21"/>
          <w:lang w:eastAsia="es-ES_tradnl"/>
        </w:rPr>
        <w:t>ono de las mesas españolas. Este año, la marca presenta</w:t>
      </w:r>
      <w:r w:rsidR="007A6A63">
        <w:rPr>
          <w:rFonts w:ascii="Arial" w:eastAsia="Times New Roman" w:hAnsi="Arial" w:cs="Arial"/>
          <w:color w:val="000000" w:themeColor="text1"/>
          <w:sz w:val="21"/>
          <w:szCs w:val="21"/>
          <w:lang w:eastAsia="es-ES_tradnl"/>
        </w:rPr>
        <w:t xml:space="preserve"> una</w:t>
      </w:r>
      <w:r w:rsidRPr="000A2A16">
        <w:rPr>
          <w:rFonts w:ascii="Arial" w:eastAsia="Times New Roman" w:hAnsi="Arial" w:cs="Arial"/>
          <w:color w:val="000000" w:themeColor="text1"/>
          <w:sz w:val="21"/>
          <w:szCs w:val="21"/>
          <w:lang w:eastAsia="es-ES_tradnl"/>
        </w:rPr>
        <w:t xml:space="preserve"> gran novedad que refuerza su apuesta por la innovación: una </w:t>
      </w:r>
      <w:r w:rsidRPr="000A2A16">
        <w:rPr>
          <w:rFonts w:ascii="Arial" w:eastAsia="Times New Roman" w:hAnsi="Arial" w:cs="Arial"/>
          <w:b/>
          <w:bCs/>
          <w:color w:val="000000" w:themeColor="text1"/>
          <w:sz w:val="21"/>
          <w:szCs w:val="21"/>
          <w:lang w:eastAsia="es-ES_tradnl"/>
        </w:rPr>
        <w:t>nueva botella de diseño</w:t>
      </w:r>
      <w:r w:rsidRPr="000A2A16">
        <w:rPr>
          <w:rFonts w:ascii="Arial" w:eastAsia="Times New Roman" w:hAnsi="Arial" w:cs="Arial"/>
          <w:color w:val="000000" w:themeColor="text1"/>
          <w:sz w:val="21"/>
          <w:szCs w:val="21"/>
          <w:lang w:eastAsia="es-ES_tradnl"/>
        </w:rPr>
        <w:t xml:space="preserve"> sofisticado y elegante, pensada para adaptarse a las tendencias actuales</w:t>
      </w:r>
      <w:r w:rsidR="007A6A63">
        <w:rPr>
          <w:rFonts w:ascii="Arial" w:eastAsia="Times New Roman" w:hAnsi="Arial" w:cs="Arial"/>
          <w:color w:val="000000" w:themeColor="text1"/>
          <w:sz w:val="21"/>
          <w:szCs w:val="21"/>
          <w:lang w:eastAsia="es-ES_tradnl"/>
        </w:rPr>
        <w:t xml:space="preserve">. </w:t>
      </w:r>
      <w:r w:rsidRPr="000A2A16">
        <w:rPr>
          <w:rFonts w:ascii="Arial" w:eastAsia="Times New Roman" w:hAnsi="Arial" w:cs="Arial"/>
          <w:color w:val="000000" w:themeColor="text1"/>
          <w:sz w:val="21"/>
          <w:szCs w:val="21"/>
          <w:lang w:eastAsia="es-ES_tradnl"/>
        </w:rPr>
        <w:t>Este cambio se materializa a través de una nueva imagen que fusiona tradición, calidad y confianza con un diseño renovado que refleja modernidad e innovación. Con este lanzamiento, la marca reafirma su compromiso de seguir liderando la categoría</w:t>
      </w:r>
      <w:r>
        <w:rPr>
          <w:rFonts w:ascii="Arial" w:eastAsia="Times New Roman" w:hAnsi="Arial" w:cs="Arial"/>
          <w:color w:val="000000" w:themeColor="text1"/>
          <w:sz w:val="21"/>
          <w:szCs w:val="21"/>
          <w:lang w:eastAsia="es-ES_tradnl"/>
        </w:rPr>
        <w:t>.</w:t>
      </w:r>
    </w:p>
    <w:p w14:paraId="17376BD4" w14:textId="6F82BED2" w:rsidR="00A559ED" w:rsidRDefault="00A559ED" w:rsidP="000033CD">
      <w:pPr>
        <w:spacing w:line="276" w:lineRule="auto"/>
        <w:jc w:val="both"/>
        <w:rPr>
          <w:rFonts w:ascii="Arial" w:eastAsia="Times New Roman" w:hAnsi="Arial" w:cs="Arial"/>
          <w:color w:val="000000" w:themeColor="text1"/>
          <w:sz w:val="21"/>
          <w:szCs w:val="21"/>
          <w:lang w:eastAsia="es-ES"/>
        </w:rPr>
      </w:pPr>
      <w:r>
        <w:rPr>
          <w:rFonts w:ascii="Arial" w:eastAsia="Times New Roman" w:hAnsi="Arial" w:cs="Arial"/>
          <w:color w:val="000000"/>
          <w:sz w:val="21"/>
          <w:szCs w:val="21"/>
          <w:lang w:eastAsia="es-ES_tradnl"/>
        </w:rPr>
        <w:t xml:space="preserve">Font Vella anuncia su colaboración con la </w:t>
      </w:r>
      <w:r w:rsidRPr="00DF2C3A">
        <w:rPr>
          <w:rFonts w:ascii="Arial" w:eastAsia="Times New Roman" w:hAnsi="Arial" w:cs="Arial"/>
          <w:b/>
          <w:bCs/>
          <w:color w:val="000000"/>
          <w:sz w:val="21"/>
          <w:szCs w:val="21"/>
          <w:lang w:eastAsia="es-ES_tradnl"/>
        </w:rPr>
        <w:t>SENC, Sociedad Española De Nutrición Comunitaria,</w:t>
      </w:r>
      <w:r>
        <w:rPr>
          <w:rFonts w:ascii="Arial" w:eastAsia="Times New Roman" w:hAnsi="Arial" w:cs="Arial"/>
          <w:color w:val="000000"/>
          <w:sz w:val="21"/>
          <w:szCs w:val="21"/>
          <w:lang w:eastAsia="es-ES_tradnl"/>
        </w:rPr>
        <w:t xml:space="preserve"> </w:t>
      </w:r>
      <w:r w:rsidRPr="00DF2C3A">
        <w:rPr>
          <w:rFonts w:ascii="Arial" w:eastAsia="Times New Roman" w:hAnsi="Arial" w:cs="Arial"/>
          <w:color w:val="000000"/>
          <w:sz w:val="21"/>
          <w:szCs w:val="21"/>
          <w:lang w:eastAsia="es-ES_tradnl"/>
        </w:rPr>
        <w:t xml:space="preserve">para reforzar su compromiso con la promoción de hábitos saludables. Esta alianza busca concienciar sobre la importancia de una hidratación </w:t>
      </w:r>
      <w:r w:rsidR="000A6CDB">
        <w:rPr>
          <w:rFonts w:ascii="Arial" w:eastAsia="Times New Roman" w:hAnsi="Arial" w:cs="Arial"/>
          <w:color w:val="000000"/>
          <w:sz w:val="21"/>
          <w:szCs w:val="21"/>
          <w:lang w:eastAsia="es-ES_tradnl"/>
        </w:rPr>
        <w:t>óptima con minerales</w:t>
      </w:r>
      <w:r w:rsidRPr="00DF2C3A">
        <w:rPr>
          <w:rFonts w:ascii="Arial" w:eastAsia="Times New Roman" w:hAnsi="Arial" w:cs="Arial"/>
          <w:color w:val="000000"/>
          <w:sz w:val="21"/>
          <w:szCs w:val="21"/>
          <w:lang w:eastAsia="es-ES_tradnl"/>
        </w:rPr>
        <w:t xml:space="preserve"> dentro de un estilo de vida equilibrado</w:t>
      </w:r>
      <w:r>
        <w:rPr>
          <w:rFonts w:ascii="Arial" w:eastAsia="Times New Roman" w:hAnsi="Arial" w:cs="Arial"/>
          <w:color w:val="000000"/>
          <w:sz w:val="21"/>
          <w:szCs w:val="21"/>
          <w:lang w:eastAsia="es-ES_tradnl"/>
        </w:rPr>
        <w:t>.</w:t>
      </w:r>
      <w:r w:rsidR="00F442F5">
        <w:rPr>
          <w:rFonts w:ascii="Arial" w:eastAsia="Times New Roman" w:hAnsi="Arial" w:cs="Arial"/>
          <w:color w:val="000000"/>
          <w:sz w:val="21"/>
          <w:szCs w:val="21"/>
          <w:lang w:eastAsia="es-ES_tradnl"/>
        </w:rPr>
        <w:t xml:space="preserve"> </w:t>
      </w:r>
    </w:p>
    <w:p w14:paraId="5BAA174E" w14:textId="52475FEA" w:rsidR="000033CD" w:rsidRPr="00901923" w:rsidRDefault="000033CD" w:rsidP="000033CD">
      <w:pPr>
        <w:spacing w:line="276" w:lineRule="auto"/>
        <w:jc w:val="both"/>
        <w:rPr>
          <w:rFonts w:ascii="Arial" w:hAnsi="Arial" w:cs="Arial"/>
          <w:b/>
          <w:bCs/>
          <w:color w:val="000000" w:themeColor="text1"/>
          <w:sz w:val="21"/>
          <w:szCs w:val="21"/>
        </w:rPr>
      </w:pPr>
      <w:r w:rsidRPr="00901923">
        <w:rPr>
          <w:rFonts w:ascii="Arial" w:hAnsi="Arial" w:cs="Arial"/>
          <w:b/>
          <w:bCs/>
          <w:color w:val="000000" w:themeColor="text1"/>
          <w:sz w:val="21"/>
          <w:szCs w:val="21"/>
        </w:rPr>
        <w:t xml:space="preserve">Un agua para todas las mesas y que marida </w:t>
      </w:r>
      <w:r w:rsidR="00194104" w:rsidRPr="00901923">
        <w:rPr>
          <w:rFonts w:ascii="Arial" w:hAnsi="Arial" w:cs="Arial"/>
          <w:b/>
          <w:bCs/>
          <w:color w:val="000000" w:themeColor="text1"/>
          <w:sz w:val="21"/>
          <w:szCs w:val="21"/>
        </w:rPr>
        <w:t xml:space="preserve">perfectamente </w:t>
      </w:r>
      <w:r w:rsidRPr="00901923">
        <w:rPr>
          <w:rFonts w:ascii="Arial" w:hAnsi="Arial" w:cs="Arial"/>
          <w:b/>
          <w:bCs/>
          <w:color w:val="000000" w:themeColor="text1"/>
          <w:sz w:val="21"/>
          <w:szCs w:val="21"/>
        </w:rPr>
        <w:t>con la dieta mediterránea</w:t>
      </w:r>
    </w:p>
    <w:p w14:paraId="7A863C0E" w14:textId="393CE71B" w:rsidR="00A61AD7" w:rsidRPr="00A559ED" w:rsidRDefault="00814A45" w:rsidP="78C8139F">
      <w:pPr>
        <w:spacing w:line="276" w:lineRule="auto"/>
        <w:jc w:val="both"/>
        <w:rPr>
          <w:rFonts w:ascii="Arial" w:eastAsia="Times New Roman" w:hAnsi="Arial" w:cs="Arial"/>
          <w:color w:val="000000" w:themeColor="text1"/>
          <w:sz w:val="21"/>
          <w:szCs w:val="21"/>
          <w:lang w:eastAsia="es-ES"/>
        </w:rPr>
      </w:pPr>
      <w:r w:rsidRPr="78C8139F">
        <w:rPr>
          <w:rFonts w:ascii="Arial" w:hAnsi="Arial" w:cs="Arial"/>
          <w:sz w:val="21"/>
          <w:szCs w:val="21"/>
        </w:rPr>
        <w:lastRenderedPageBreak/>
        <w:t>P</w:t>
      </w:r>
      <w:r w:rsidR="005D7AB9" w:rsidRPr="78C8139F">
        <w:rPr>
          <w:rFonts w:ascii="Arial" w:hAnsi="Arial" w:cs="Arial"/>
          <w:sz w:val="21"/>
          <w:szCs w:val="21"/>
        </w:rPr>
        <w:t xml:space="preserve">ara reforzar su </w:t>
      </w:r>
      <w:r w:rsidR="152C383C" w:rsidRPr="78C8139F">
        <w:rPr>
          <w:rFonts w:ascii="Arial" w:hAnsi="Arial" w:cs="Arial"/>
          <w:sz w:val="21"/>
          <w:szCs w:val="21"/>
        </w:rPr>
        <w:t xml:space="preserve">mayor </w:t>
      </w:r>
      <w:r w:rsidR="005D7AB9" w:rsidRPr="78C8139F">
        <w:rPr>
          <w:rFonts w:ascii="Arial" w:hAnsi="Arial" w:cs="Arial"/>
          <w:sz w:val="21"/>
          <w:szCs w:val="21"/>
        </w:rPr>
        <w:t xml:space="preserve">presencia en la alta gastronomía, la marca </w:t>
      </w:r>
      <w:r w:rsidR="31E18337" w:rsidRPr="78C8139F">
        <w:rPr>
          <w:rFonts w:ascii="Arial" w:hAnsi="Arial" w:cs="Arial"/>
          <w:sz w:val="21"/>
          <w:szCs w:val="21"/>
        </w:rPr>
        <w:t>colabora</w:t>
      </w:r>
      <w:r w:rsidR="12C6201F" w:rsidRPr="78C8139F">
        <w:rPr>
          <w:rFonts w:ascii="Arial" w:hAnsi="Arial" w:cs="Arial"/>
          <w:sz w:val="21"/>
          <w:szCs w:val="21"/>
        </w:rPr>
        <w:t xml:space="preserve"> </w:t>
      </w:r>
      <w:r w:rsidR="005D7AB9" w:rsidRPr="78C8139F">
        <w:rPr>
          <w:rFonts w:ascii="Arial" w:hAnsi="Arial" w:cs="Arial"/>
          <w:sz w:val="21"/>
          <w:szCs w:val="21"/>
        </w:rPr>
        <w:t xml:space="preserve">con los chefs </w:t>
      </w:r>
      <w:r w:rsidR="005D7AB9" w:rsidRPr="78C8139F">
        <w:rPr>
          <w:rFonts w:ascii="Arial" w:hAnsi="Arial" w:cs="Arial"/>
          <w:b/>
          <w:bCs/>
          <w:sz w:val="21"/>
          <w:szCs w:val="21"/>
        </w:rPr>
        <w:t xml:space="preserve">Javier Sanz y Juan </w:t>
      </w:r>
      <w:proofErr w:type="spellStart"/>
      <w:r w:rsidR="005D7AB9" w:rsidRPr="78C8139F">
        <w:rPr>
          <w:rFonts w:ascii="Arial" w:hAnsi="Arial" w:cs="Arial"/>
          <w:b/>
          <w:bCs/>
          <w:sz w:val="21"/>
          <w:szCs w:val="21"/>
        </w:rPr>
        <w:t>Sahuquillo</w:t>
      </w:r>
      <w:proofErr w:type="spellEnd"/>
      <w:r w:rsidR="005D7AB9" w:rsidRPr="78C8139F">
        <w:rPr>
          <w:rFonts w:ascii="Arial" w:hAnsi="Arial" w:cs="Arial"/>
          <w:b/>
          <w:bCs/>
          <w:sz w:val="21"/>
          <w:szCs w:val="21"/>
        </w:rPr>
        <w:t>,</w:t>
      </w:r>
      <w:r w:rsidR="005D7AB9" w:rsidRPr="78C8139F">
        <w:rPr>
          <w:rFonts w:ascii="Arial" w:hAnsi="Arial" w:cs="Arial"/>
          <w:sz w:val="21"/>
          <w:szCs w:val="21"/>
        </w:rPr>
        <w:t xml:space="preserve"> dos talentos emergentes, como embajadores de</w:t>
      </w:r>
      <w:r w:rsidR="00694A57">
        <w:rPr>
          <w:rFonts w:ascii="Arial" w:hAnsi="Arial" w:cs="Arial"/>
          <w:sz w:val="21"/>
          <w:szCs w:val="21"/>
        </w:rPr>
        <w:t xml:space="preserve">l </w:t>
      </w:r>
      <w:proofErr w:type="gramStart"/>
      <w:r w:rsidR="00694A57">
        <w:rPr>
          <w:rFonts w:ascii="Arial" w:hAnsi="Arial" w:cs="Arial"/>
          <w:sz w:val="21"/>
          <w:szCs w:val="21"/>
        </w:rPr>
        <w:t>portfolio</w:t>
      </w:r>
      <w:proofErr w:type="gramEnd"/>
      <w:r w:rsidR="00694A57">
        <w:rPr>
          <w:rFonts w:ascii="Arial" w:hAnsi="Arial" w:cs="Arial"/>
          <w:sz w:val="21"/>
          <w:szCs w:val="21"/>
        </w:rPr>
        <w:t xml:space="preserve"> de</w:t>
      </w:r>
      <w:r w:rsidR="000A6CDB">
        <w:rPr>
          <w:rFonts w:ascii="Arial" w:hAnsi="Arial" w:cs="Arial"/>
          <w:sz w:val="21"/>
          <w:szCs w:val="21"/>
        </w:rPr>
        <w:t xml:space="preserve"> </w:t>
      </w:r>
      <w:r w:rsidR="008F2878">
        <w:rPr>
          <w:rFonts w:ascii="Arial" w:hAnsi="Arial" w:cs="Arial"/>
          <w:sz w:val="21"/>
          <w:szCs w:val="21"/>
        </w:rPr>
        <w:t>Font Vella</w:t>
      </w:r>
      <w:r w:rsidR="000A6CDB">
        <w:rPr>
          <w:rFonts w:ascii="Arial" w:hAnsi="Arial" w:cs="Arial"/>
          <w:sz w:val="21"/>
          <w:szCs w:val="21"/>
        </w:rPr>
        <w:t xml:space="preserve"> para e</w:t>
      </w:r>
      <w:r w:rsidR="00694A57">
        <w:rPr>
          <w:rFonts w:ascii="Arial" w:hAnsi="Arial" w:cs="Arial"/>
          <w:sz w:val="21"/>
          <w:szCs w:val="21"/>
        </w:rPr>
        <w:t>l secto</w:t>
      </w:r>
      <w:r w:rsidR="000033CD">
        <w:rPr>
          <w:rFonts w:ascii="Arial" w:hAnsi="Arial" w:cs="Arial"/>
          <w:sz w:val="21"/>
          <w:szCs w:val="21"/>
        </w:rPr>
        <w:t>r</w:t>
      </w:r>
      <w:r w:rsidR="00694A57">
        <w:rPr>
          <w:rFonts w:ascii="Arial" w:hAnsi="Arial" w:cs="Arial"/>
          <w:sz w:val="21"/>
          <w:szCs w:val="21"/>
        </w:rPr>
        <w:t xml:space="preserve"> de hostelería. </w:t>
      </w:r>
      <w:r w:rsidR="008F2878">
        <w:rPr>
          <w:rFonts w:ascii="Arial" w:hAnsi="Arial" w:cs="Arial"/>
          <w:sz w:val="21"/>
          <w:szCs w:val="21"/>
        </w:rPr>
        <w:t>Font Vella se alía con los chefs en un año con grandes hitos para la marca como el lanzamiento</w:t>
      </w:r>
      <w:r w:rsidR="00FC74E7">
        <w:rPr>
          <w:rFonts w:ascii="Arial" w:hAnsi="Arial" w:cs="Arial"/>
          <w:sz w:val="21"/>
          <w:szCs w:val="21"/>
        </w:rPr>
        <w:t xml:space="preserve"> de su agua con gas en formato vidrio</w:t>
      </w:r>
      <w:r w:rsidR="008F2878">
        <w:rPr>
          <w:rFonts w:ascii="Arial" w:hAnsi="Arial" w:cs="Arial"/>
          <w:sz w:val="21"/>
          <w:szCs w:val="21"/>
        </w:rPr>
        <w:t xml:space="preserve">. </w:t>
      </w:r>
      <w:r w:rsidR="005343BD" w:rsidRPr="78C8139F">
        <w:rPr>
          <w:rFonts w:ascii="Arial" w:eastAsia="Times New Roman" w:hAnsi="Arial" w:cs="Arial"/>
          <w:color w:val="000000" w:themeColor="text1"/>
          <w:sz w:val="21"/>
          <w:szCs w:val="21"/>
          <w:lang w:eastAsia="es-ES"/>
        </w:rPr>
        <w:t>Reconocidos con una Estrella Michelin y dos Soles Repsol, son los creadores de</w:t>
      </w:r>
      <w:r w:rsidR="007A6A63">
        <w:rPr>
          <w:rFonts w:ascii="Arial" w:eastAsia="Times New Roman" w:hAnsi="Arial" w:cs="Arial"/>
          <w:color w:val="000000" w:themeColor="text1"/>
          <w:sz w:val="21"/>
          <w:szCs w:val="21"/>
          <w:lang w:eastAsia="es-ES"/>
        </w:rPr>
        <w:t xml:space="preserve"> </w:t>
      </w:r>
      <w:r w:rsidR="005343BD" w:rsidRPr="78C8139F">
        <w:rPr>
          <w:rFonts w:ascii="Arial" w:eastAsia="Times New Roman" w:hAnsi="Arial" w:cs="Arial"/>
          <w:color w:val="000000" w:themeColor="text1"/>
          <w:sz w:val="21"/>
          <w:szCs w:val="21"/>
          <w:lang w:eastAsia="es-ES"/>
        </w:rPr>
        <w:t>l</w:t>
      </w:r>
      <w:r w:rsidR="007A6A63">
        <w:rPr>
          <w:rFonts w:ascii="Arial" w:eastAsia="Times New Roman" w:hAnsi="Arial" w:cs="Arial"/>
          <w:color w:val="000000" w:themeColor="text1"/>
          <w:sz w:val="21"/>
          <w:szCs w:val="21"/>
          <w:lang w:eastAsia="es-ES"/>
        </w:rPr>
        <w:t>os</w:t>
      </w:r>
      <w:r w:rsidR="005343BD" w:rsidRPr="78C8139F">
        <w:rPr>
          <w:rFonts w:ascii="Arial" w:eastAsia="Times New Roman" w:hAnsi="Arial" w:cs="Arial"/>
          <w:color w:val="000000" w:themeColor="text1"/>
          <w:sz w:val="21"/>
          <w:szCs w:val="21"/>
          <w:lang w:eastAsia="es-ES"/>
        </w:rPr>
        <w:t xml:space="preserve"> aclamado</w:t>
      </w:r>
      <w:r w:rsidR="007A6A63">
        <w:rPr>
          <w:rFonts w:ascii="Arial" w:eastAsia="Times New Roman" w:hAnsi="Arial" w:cs="Arial"/>
          <w:color w:val="000000" w:themeColor="text1"/>
          <w:sz w:val="21"/>
          <w:szCs w:val="21"/>
          <w:lang w:eastAsia="es-ES"/>
        </w:rPr>
        <w:t>s</w:t>
      </w:r>
      <w:r w:rsidR="005343BD" w:rsidRPr="78C8139F">
        <w:rPr>
          <w:rFonts w:ascii="Arial" w:eastAsia="Times New Roman" w:hAnsi="Arial" w:cs="Arial"/>
          <w:color w:val="000000" w:themeColor="text1"/>
          <w:sz w:val="21"/>
          <w:szCs w:val="21"/>
          <w:lang w:eastAsia="es-ES"/>
        </w:rPr>
        <w:t xml:space="preserve"> restaurante</w:t>
      </w:r>
      <w:r w:rsidR="007A6A63">
        <w:rPr>
          <w:rFonts w:ascii="Arial" w:eastAsia="Times New Roman" w:hAnsi="Arial" w:cs="Arial"/>
          <w:color w:val="000000" w:themeColor="text1"/>
          <w:sz w:val="21"/>
          <w:szCs w:val="21"/>
          <w:lang w:eastAsia="es-ES"/>
        </w:rPr>
        <w:t>s OBA- y</w:t>
      </w:r>
      <w:r w:rsidR="005343BD" w:rsidRPr="78C8139F">
        <w:rPr>
          <w:rFonts w:ascii="Arial" w:eastAsia="Times New Roman" w:hAnsi="Arial" w:cs="Arial"/>
          <w:color w:val="000000" w:themeColor="text1"/>
          <w:sz w:val="21"/>
          <w:szCs w:val="21"/>
          <w:lang w:eastAsia="es-ES"/>
        </w:rPr>
        <w:t xml:space="preserve"> Cañitas Maite, ubicado en Casas-Ibáñez (Albacete).</w:t>
      </w:r>
      <w:r w:rsidR="5427A2A0" w:rsidRPr="78C8139F">
        <w:rPr>
          <w:rFonts w:ascii="Arial" w:eastAsia="Times New Roman" w:hAnsi="Arial" w:cs="Arial"/>
          <w:color w:val="000000" w:themeColor="text1"/>
          <w:sz w:val="21"/>
          <w:szCs w:val="21"/>
          <w:lang w:eastAsia="es-ES"/>
        </w:rPr>
        <w:t xml:space="preserve"> </w:t>
      </w:r>
      <w:r w:rsidR="005067C1" w:rsidRPr="005067C1">
        <w:rPr>
          <w:rFonts w:ascii="Arial" w:eastAsia="Times New Roman" w:hAnsi="Arial" w:cs="Arial"/>
          <w:color w:val="000000" w:themeColor="text1"/>
          <w:sz w:val="21"/>
          <w:szCs w:val="21"/>
          <w:lang w:eastAsia="es-ES"/>
        </w:rPr>
        <w:t xml:space="preserve">Ambos han elegido Font Vella por ser un agua que ha estado siempre presente, reflejando en su pureza los valores de su cocina: calidad y confianza. Además, destacan su equilibrio y versatilidad, convirtiéndola en el maridaje ideal </w:t>
      </w:r>
      <w:r w:rsidR="00FC74E7">
        <w:rPr>
          <w:rFonts w:ascii="Arial" w:eastAsia="Times New Roman" w:hAnsi="Arial" w:cs="Arial"/>
          <w:color w:val="000000" w:themeColor="text1"/>
          <w:sz w:val="21"/>
          <w:szCs w:val="21"/>
          <w:lang w:eastAsia="es-ES"/>
        </w:rPr>
        <w:t>con</w:t>
      </w:r>
      <w:r w:rsidR="005067C1" w:rsidRPr="005067C1">
        <w:rPr>
          <w:rFonts w:ascii="Arial" w:eastAsia="Times New Roman" w:hAnsi="Arial" w:cs="Arial"/>
          <w:color w:val="000000" w:themeColor="text1"/>
          <w:sz w:val="21"/>
          <w:szCs w:val="21"/>
          <w:lang w:eastAsia="es-ES"/>
        </w:rPr>
        <w:t xml:space="preserve"> la dieta mediterránea.</w:t>
      </w:r>
      <w:r w:rsidR="005067C1">
        <w:rPr>
          <w:rFonts w:ascii="Arial" w:eastAsia="Times New Roman" w:hAnsi="Arial" w:cs="Arial"/>
          <w:color w:val="000000" w:themeColor="text1"/>
          <w:sz w:val="21"/>
          <w:szCs w:val="21"/>
          <w:lang w:eastAsia="es-ES"/>
        </w:rPr>
        <w:t xml:space="preserve"> </w:t>
      </w:r>
      <w:r w:rsidR="000A2A16">
        <w:rPr>
          <w:rFonts w:ascii="Arial" w:eastAsia="Times New Roman" w:hAnsi="Arial" w:cs="Arial"/>
          <w:color w:val="000000"/>
          <w:sz w:val="21"/>
          <w:szCs w:val="21"/>
          <w:lang w:eastAsia="es-ES_tradnl"/>
        </w:rPr>
        <w:t xml:space="preserve">Además, </w:t>
      </w:r>
      <w:r w:rsidR="00A559ED">
        <w:rPr>
          <w:rFonts w:ascii="Arial" w:eastAsia="Times New Roman" w:hAnsi="Arial" w:cs="Arial"/>
          <w:color w:val="000000"/>
          <w:sz w:val="21"/>
          <w:szCs w:val="21"/>
          <w:lang w:eastAsia="es-ES_tradnl"/>
        </w:rPr>
        <w:t>l</w:t>
      </w:r>
      <w:r w:rsidR="5427A2A0" w:rsidRPr="78C8139F">
        <w:rPr>
          <w:rFonts w:ascii="Arial" w:eastAsia="Times New Roman" w:hAnsi="Arial" w:cs="Arial"/>
          <w:color w:val="000000" w:themeColor="text1"/>
          <w:sz w:val="21"/>
          <w:szCs w:val="21"/>
          <w:lang w:eastAsia="es-ES"/>
        </w:rPr>
        <w:t xml:space="preserve">a marca cuenta con el respaldo de la </w:t>
      </w:r>
      <w:proofErr w:type="spellStart"/>
      <w:r w:rsidR="5427A2A0" w:rsidRPr="78C8139F">
        <w:rPr>
          <w:rFonts w:ascii="Arial" w:eastAsia="Times New Roman" w:hAnsi="Arial" w:cs="Arial"/>
          <w:b/>
          <w:bCs/>
          <w:color w:val="000000" w:themeColor="text1"/>
          <w:sz w:val="21"/>
          <w:szCs w:val="21"/>
          <w:lang w:eastAsia="es-ES"/>
        </w:rPr>
        <w:t>Water</w:t>
      </w:r>
      <w:proofErr w:type="spellEnd"/>
      <w:r w:rsidR="5427A2A0" w:rsidRPr="78C8139F">
        <w:rPr>
          <w:rFonts w:ascii="Arial" w:eastAsia="Times New Roman" w:hAnsi="Arial" w:cs="Arial"/>
          <w:b/>
          <w:bCs/>
          <w:color w:val="000000" w:themeColor="text1"/>
          <w:sz w:val="21"/>
          <w:szCs w:val="21"/>
          <w:lang w:eastAsia="es-ES"/>
        </w:rPr>
        <w:t xml:space="preserve"> </w:t>
      </w:r>
      <w:proofErr w:type="spellStart"/>
      <w:r w:rsidR="5427A2A0" w:rsidRPr="78C8139F">
        <w:rPr>
          <w:rFonts w:ascii="Arial" w:eastAsia="Times New Roman" w:hAnsi="Arial" w:cs="Arial"/>
          <w:b/>
          <w:bCs/>
          <w:color w:val="000000" w:themeColor="text1"/>
          <w:sz w:val="21"/>
          <w:szCs w:val="21"/>
          <w:lang w:eastAsia="es-ES"/>
        </w:rPr>
        <w:t>Sommelier</w:t>
      </w:r>
      <w:proofErr w:type="spellEnd"/>
      <w:r w:rsidR="5427A2A0" w:rsidRPr="78C8139F">
        <w:rPr>
          <w:rFonts w:ascii="Arial" w:eastAsia="Times New Roman" w:hAnsi="Arial" w:cs="Arial"/>
          <w:b/>
          <w:bCs/>
          <w:color w:val="000000" w:themeColor="text1"/>
          <w:sz w:val="21"/>
          <w:szCs w:val="21"/>
          <w:lang w:eastAsia="es-ES"/>
        </w:rPr>
        <w:t xml:space="preserve"> </w:t>
      </w:r>
      <w:proofErr w:type="spellStart"/>
      <w:r w:rsidR="5427A2A0" w:rsidRPr="78C8139F">
        <w:rPr>
          <w:rFonts w:ascii="Arial" w:eastAsia="Times New Roman" w:hAnsi="Arial" w:cs="Arial"/>
          <w:b/>
          <w:bCs/>
          <w:color w:val="000000" w:themeColor="text1"/>
          <w:sz w:val="21"/>
          <w:szCs w:val="21"/>
          <w:lang w:eastAsia="es-ES"/>
        </w:rPr>
        <w:t>Union</w:t>
      </w:r>
      <w:proofErr w:type="spellEnd"/>
      <w:r w:rsidR="5427A2A0" w:rsidRPr="78C8139F">
        <w:rPr>
          <w:rFonts w:ascii="Arial" w:eastAsia="Times New Roman" w:hAnsi="Arial" w:cs="Arial"/>
          <w:b/>
          <w:bCs/>
          <w:color w:val="000000" w:themeColor="text1"/>
          <w:sz w:val="21"/>
          <w:szCs w:val="21"/>
          <w:lang w:eastAsia="es-ES"/>
        </w:rPr>
        <w:t>,</w:t>
      </w:r>
      <w:r w:rsidR="5427A2A0" w:rsidRPr="78C8139F">
        <w:rPr>
          <w:rFonts w:ascii="Arial" w:eastAsia="Times New Roman" w:hAnsi="Arial" w:cs="Arial"/>
          <w:color w:val="000000" w:themeColor="text1"/>
          <w:sz w:val="21"/>
          <w:szCs w:val="21"/>
          <w:lang w:eastAsia="es-ES"/>
        </w:rPr>
        <w:t xml:space="preserve"> una entidad especializada en la valoración y análisis senso</w:t>
      </w:r>
      <w:r w:rsidR="7967E67A" w:rsidRPr="78C8139F">
        <w:rPr>
          <w:rFonts w:ascii="Arial" w:eastAsia="Times New Roman" w:hAnsi="Arial" w:cs="Arial"/>
          <w:color w:val="000000" w:themeColor="text1"/>
          <w:sz w:val="21"/>
          <w:szCs w:val="21"/>
          <w:lang w:eastAsia="es-ES"/>
        </w:rPr>
        <w:t>r</w:t>
      </w:r>
      <w:r w:rsidR="5427A2A0" w:rsidRPr="78C8139F">
        <w:rPr>
          <w:rFonts w:ascii="Arial" w:eastAsia="Times New Roman" w:hAnsi="Arial" w:cs="Arial"/>
          <w:color w:val="000000" w:themeColor="text1"/>
          <w:sz w:val="21"/>
          <w:szCs w:val="21"/>
          <w:lang w:eastAsia="es-ES"/>
        </w:rPr>
        <w:t xml:space="preserve">ial del agua, </w:t>
      </w:r>
      <w:r w:rsidR="76289236" w:rsidRPr="78C8139F">
        <w:rPr>
          <w:rFonts w:ascii="Arial" w:eastAsia="Times New Roman" w:hAnsi="Arial" w:cs="Arial"/>
          <w:color w:val="000000" w:themeColor="text1"/>
          <w:sz w:val="21"/>
          <w:szCs w:val="21"/>
          <w:lang w:eastAsia="es-ES"/>
        </w:rPr>
        <w:t xml:space="preserve">con el fin de destacar </w:t>
      </w:r>
      <w:r w:rsidR="00FC74E7">
        <w:rPr>
          <w:rFonts w:ascii="Arial" w:eastAsia="Times New Roman" w:hAnsi="Arial" w:cs="Arial"/>
          <w:color w:val="000000" w:themeColor="text1"/>
          <w:sz w:val="21"/>
          <w:szCs w:val="21"/>
          <w:lang w:eastAsia="es-ES"/>
        </w:rPr>
        <w:t>esas</w:t>
      </w:r>
      <w:r w:rsidR="76289236" w:rsidRPr="78C8139F">
        <w:rPr>
          <w:rFonts w:ascii="Arial" w:eastAsia="Times New Roman" w:hAnsi="Arial" w:cs="Arial"/>
          <w:color w:val="000000" w:themeColor="text1"/>
          <w:sz w:val="21"/>
          <w:szCs w:val="21"/>
          <w:lang w:eastAsia="es-ES"/>
        </w:rPr>
        <w:t xml:space="preserve"> cualidades organolépticas de Font Vella.</w:t>
      </w:r>
    </w:p>
    <w:p w14:paraId="5325035A" w14:textId="73D90F0D" w:rsidR="00AD1F61" w:rsidRDefault="00AD1F61" w:rsidP="78C8139F">
      <w:pPr>
        <w:spacing w:line="276" w:lineRule="auto"/>
        <w:jc w:val="both"/>
        <w:rPr>
          <w:rFonts w:ascii="Arial" w:hAnsi="Arial" w:cs="Arial"/>
          <w:sz w:val="21"/>
          <w:szCs w:val="21"/>
        </w:rPr>
      </w:pPr>
      <w:r w:rsidRPr="00AD1F61">
        <w:rPr>
          <w:rFonts w:ascii="Arial" w:hAnsi="Arial" w:cs="Arial"/>
          <w:i/>
          <w:iCs/>
          <w:sz w:val="21"/>
          <w:szCs w:val="21"/>
        </w:rPr>
        <w:t xml:space="preserve">"Font Vella es una marca que siempre ha estado presente en nuestras vidas, y ahora tenemos la oportunidad de trabajar con ella. Es un agua que refleja nuestra manera de cocinar, basada en la calidad y la confianza. Su </w:t>
      </w:r>
      <w:r w:rsidR="00901923">
        <w:rPr>
          <w:rFonts w:ascii="Arial" w:hAnsi="Arial" w:cs="Arial"/>
          <w:i/>
          <w:iCs/>
          <w:sz w:val="21"/>
          <w:szCs w:val="21"/>
        </w:rPr>
        <w:t>mineralización equilibrada</w:t>
      </w:r>
      <w:r w:rsidRPr="00AD1F61">
        <w:rPr>
          <w:rFonts w:ascii="Arial" w:hAnsi="Arial" w:cs="Arial"/>
          <w:i/>
          <w:iCs/>
          <w:sz w:val="21"/>
          <w:szCs w:val="21"/>
        </w:rPr>
        <w:t xml:space="preserve"> la convierte en el acompañamiento ideal para nuestra cocina, realzando los sabores con su frescura inigualable.</w:t>
      </w:r>
      <w:r w:rsidR="00194104">
        <w:rPr>
          <w:rFonts w:ascii="Arial" w:hAnsi="Arial" w:cs="Arial"/>
          <w:i/>
          <w:iCs/>
          <w:sz w:val="21"/>
          <w:szCs w:val="21"/>
        </w:rPr>
        <w:t xml:space="preserve"> A nosotros nos gusta crear experiencias culinarias y F</w:t>
      </w:r>
      <w:r w:rsidR="000A2A16">
        <w:rPr>
          <w:rFonts w:ascii="Arial" w:hAnsi="Arial" w:cs="Arial"/>
          <w:i/>
          <w:iCs/>
          <w:sz w:val="21"/>
          <w:szCs w:val="21"/>
        </w:rPr>
        <w:t xml:space="preserve">ont </w:t>
      </w:r>
      <w:r w:rsidR="00194104">
        <w:rPr>
          <w:rFonts w:ascii="Arial" w:hAnsi="Arial" w:cs="Arial"/>
          <w:i/>
          <w:iCs/>
          <w:sz w:val="21"/>
          <w:szCs w:val="21"/>
        </w:rPr>
        <w:t>V</w:t>
      </w:r>
      <w:r w:rsidR="000A2A16">
        <w:rPr>
          <w:rFonts w:ascii="Arial" w:hAnsi="Arial" w:cs="Arial"/>
          <w:i/>
          <w:iCs/>
          <w:sz w:val="21"/>
          <w:szCs w:val="21"/>
        </w:rPr>
        <w:t>ella</w:t>
      </w:r>
      <w:r w:rsidR="00194104">
        <w:rPr>
          <w:rFonts w:ascii="Arial" w:hAnsi="Arial" w:cs="Arial"/>
          <w:i/>
          <w:iCs/>
          <w:sz w:val="21"/>
          <w:szCs w:val="21"/>
        </w:rPr>
        <w:t xml:space="preserve"> es el agua que mejor marida </w:t>
      </w:r>
      <w:r w:rsidRPr="00AD1F61">
        <w:rPr>
          <w:rFonts w:ascii="Arial" w:hAnsi="Arial" w:cs="Arial"/>
          <w:i/>
          <w:iCs/>
          <w:sz w:val="21"/>
          <w:szCs w:val="21"/>
        </w:rPr>
        <w:t>con la dieta mediterránea",</w:t>
      </w:r>
      <w:r>
        <w:rPr>
          <w:rFonts w:ascii="Arial" w:hAnsi="Arial" w:cs="Arial"/>
          <w:sz w:val="21"/>
          <w:szCs w:val="21"/>
        </w:rPr>
        <w:t xml:space="preserve"> declaran </w:t>
      </w:r>
      <w:r w:rsidRPr="00AD1F61">
        <w:rPr>
          <w:rFonts w:ascii="Arial" w:hAnsi="Arial" w:cs="Arial"/>
          <w:b/>
          <w:bCs/>
          <w:sz w:val="21"/>
          <w:szCs w:val="21"/>
        </w:rPr>
        <w:t xml:space="preserve">Javier Sanz y Juan </w:t>
      </w:r>
      <w:proofErr w:type="spellStart"/>
      <w:r w:rsidRPr="00AD1F61">
        <w:rPr>
          <w:rFonts w:ascii="Arial" w:hAnsi="Arial" w:cs="Arial"/>
          <w:b/>
          <w:bCs/>
          <w:sz w:val="21"/>
          <w:szCs w:val="21"/>
        </w:rPr>
        <w:t>Sahuquillo</w:t>
      </w:r>
      <w:proofErr w:type="spellEnd"/>
      <w:r w:rsidRPr="00AD1F61">
        <w:rPr>
          <w:rFonts w:ascii="Arial" w:hAnsi="Arial" w:cs="Arial"/>
          <w:b/>
          <w:bCs/>
          <w:sz w:val="21"/>
          <w:szCs w:val="21"/>
        </w:rPr>
        <w:t xml:space="preserve">, chefs </w:t>
      </w:r>
      <w:r w:rsidR="007A6A63">
        <w:rPr>
          <w:rFonts w:ascii="Arial" w:hAnsi="Arial" w:cs="Arial"/>
          <w:b/>
          <w:bCs/>
          <w:sz w:val="21"/>
          <w:szCs w:val="21"/>
        </w:rPr>
        <w:t>del restaurante OBA-.</w:t>
      </w:r>
    </w:p>
    <w:p w14:paraId="2D111ECE" w14:textId="14C0E45D" w:rsidR="00A61AD7" w:rsidRDefault="00A61AD7" w:rsidP="005343BD">
      <w:pPr>
        <w:spacing w:line="276" w:lineRule="auto"/>
        <w:jc w:val="both"/>
        <w:rPr>
          <w:rFonts w:ascii="Arial" w:hAnsi="Arial" w:cs="Arial"/>
          <w:sz w:val="21"/>
          <w:szCs w:val="21"/>
        </w:rPr>
      </w:pPr>
      <w:r w:rsidRPr="78C8139F">
        <w:rPr>
          <w:rFonts w:ascii="Arial" w:hAnsi="Arial" w:cs="Arial"/>
          <w:sz w:val="21"/>
          <w:szCs w:val="21"/>
        </w:rPr>
        <w:t>Font Vella reafirma su compromiso con la historia, la innovación y el bienestar, demostrando que, a lo largo de 150 años, su esencia sigue siendo la misma:</w:t>
      </w:r>
      <w:r w:rsidR="00901923">
        <w:rPr>
          <w:rFonts w:ascii="Arial" w:hAnsi="Arial" w:cs="Arial"/>
          <w:sz w:val="21"/>
          <w:szCs w:val="21"/>
        </w:rPr>
        <w:t xml:space="preserve"> acompañar y llenar de vida cada conversación y momento especial.</w:t>
      </w:r>
    </w:p>
    <w:p w14:paraId="3DF544B0" w14:textId="77777777" w:rsidR="000F25EF" w:rsidRDefault="000F25EF" w:rsidP="00FA4AB7">
      <w:pPr>
        <w:spacing w:before="100" w:beforeAutospacing="1" w:after="120" w:line="240" w:lineRule="auto"/>
        <w:contextualSpacing/>
        <w:rPr>
          <w:rFonts w:ascii="Arial" w:eastAsia="Times New Roman" w:hAnsi="Arial" w:cs="Arial"/>
          <w:b/>
          <w:bCs/>
          <w:color w:val="000000"/>
          <w:sz w:val="13"/>
          <w:szCs w:val="13"/>
          <w:lang w:eastAsia="es-ES_tradnl"/>
        </w:rPr>
      </w:pPr>
    </w:p>
    <w:p w14:paraId="605DF64E" w14:textId="00364B59" w:rsidR="00FA4AB7" w:rsidRDefault="00FA4AB7" w:rsidP="00FA4AB7">
      <w:pPr>
        <w:spacing w:before="100" w:beforeAutospacing="1" w:after="120" w:line="240" w:lineRule="auto"/>
        <w:contextualSpacing/>
        <w:rPr>
          <w:rFonts w:ascii="Arial" w:eastAsia="Times New Roman" w:hAnsi="Arial" w:cs="Arial"/>
          <w:b/>
          <w:bCs/>
          <w:color w:val="000000"/>
          <w:sz w:val="13"/>
          <w:szCs w:val="13"/>
          <w:lang w:eastAsia="es-ES_tradnl"/>
        </w:rPr>
      </w:pPr>
      <w:r w:rsidRPr="00FA4AB7">
        <w:rPr>
          <w:rFonts w:ascii="Arial" w:eastAsia="Times New Roman" w:hAnsi="Arial" w:cs="Arial"/>
          <w:b/>
          <w:bCs/>
          <w:color w:val="000000"/>
          <w:sz w:val="13"/>
          <w:szCs w:val="13"/>
          <w:lang w:eastAsia="es-ES_tradnl"/>
        </w:rPr>
        <w:t>Acerca de Font Vella:</w:t>
      </w:r>
    </w:p>
    <w:p w14:paraId="475068FC" w14:textId="77777777" w:rsidR="00FA4AB7" w:rsidRPr="00FA4AB7" w:rsidRDefault="00FA4AB7" w:rsidP="00FA4AB7">
      <w:pPr>
        <w:spacing w:before="100" w:beforeAutospacing="1" w:after="120" w:line="240" w:lineRule="auto"/>
        <w:contextualSpacing/>
        <w:rPr>
          <w:rFonts w:ascii="Arial" w:eastAsia="Times New Roman" w:hAnsi="Arial" w:cs="Arial"/>
          <w:color w:val="000000"/>
          <w:sz w:val="13"/>
          <w:szCs w:val="13"/>
          <w:lang w:eastAsia="es-ES_tradnl"/>
        </w:rPr>
      </w:pPr>
    </w:p>
    <w:p w14:paraId="002B5FF7" w14:textId="77777777" w:rsidR="00FA4AB7" w:rsidRDefault="00FA4AB7" w:rsidP="00FA4AB7">
      <w:pPr>
        <w:spacing w:before="100" w:beforeAutospacing="1" w:after="0" w:line="240" w:lineRule="auto"/>
        <w:contextualSpacing/>
        <w:rPr>
          <w:rFonts w:ascii="Arial" w:eastAsia="Times New Roman" w:hAnsi="Arial" w:cs="Arial"/>
          <w:color w:val="000000"/>
          <w:sz w:val="13"/>
          <w:szCs w:val="13"/>
          <w:lang w:eastAsia="es-ES_tradnl"/>
        </w:rPr>
      </w:pPr>
      <w:r w:rsidRPr="00FA4AB7">
        <w:rPr>
          <w:rFonts w:ascii="Arial" w:eastAsia="Times New Roman" w:hAnsi="Arial" w:cs="Arial"/>
          <w:b/>
          <w:bCs/>
          <w:color w:val="000000"/>
          <w:sz w:val="13"/>
          <w:szCs w:val="13"/>
          <w:lang w:eastAsia="es-ES_tradnl"/>
        </w:rPr>
        <w:t>Font Vella, el agua que te llena de vida</w:t>
      </w:r>
    </w:p>
    <w:p w14:paraId="2E9DC151" w14:textId="19C6D7EA" w:rsidR="00FA4AB7" w:rsidRPr="00FA4AB7" w:rsidRDefault="00FA4AB7" w:rsidP="00FA4AB7">
      <w:pPr>
        <w:spacing w:before="100" w:beforeAutospacing="1" w:after="0" w:line="240" w:lineRule="auto"/>
        <w:contextualSpacing/>
        <w:rPr>
          <w:rFonts w:ascii="Arial" w:eastAsia="Times New Roman" w:hAnsi="Arial" w:cs="Arial"/>
          <w:color w:val="000000"/>
          <w:sz w:val="13"/>
          <w:szCs w:val="13"/>
          <w:lang w:eastAsia="es-ES_tradnl"/>
        </w:rPr>
      </w:pPr>
      <w:r w:rsidRPr="00FA4AB7">
        <w:rPr>
          <w:rFonts w:ascii="Arial" w:eastAsia="Times New Roman" w:hAnsi="Arial" w:cs="Arial"/>
          <w:color w:val="000000"/>
          <w:sz w:val="13"/>
          <w:szCs w:val="13"/>
          <w:lang w:eastAsia="es-ES_tradnl"/>
        </w:rPr>
        <w:t xml:space="preserve">Font Vella tiene un aporte mineral de origen único que proviene de los dos manantiales donde se origina el agua: el Espacio Natural de Les Guilleries (Sant </w:t>
      </w:r>
      <w:proofErr w:type="spellStart"/>
      <w:r w:rsidRPr="00FA4AB7">
        <w:rPr>
          <w:rFonts w:ascii="Arial" w:eastAsia="Times New Roman" w:hAnsi="Arial" w:cs="Arial"/>
          <w:color w:val="000000"/>
          <w:sz w:val="13"/>
          <w:szCs w:val="13"/>
          <w:lang w:eastAsia="es-ES_tradnl"/>
        </w:rPr>
        <w:t>Hilari</w:t>
      </w:r>
      <w:proofErr w:type="spellEnd"/>
      <w:r w:rsidRPr="00FA4AB7">
        <w:rPr>
          <w:rFonts w:ascii="Arial" w:eastAsia="Times New Roman" w:hAnsi="Arial" w:cs="Arial"/>
          <w:color w:val="000000"/>
          <w:sz w:val="13"/>
          <w:szCs w:val="13"/>
          <w:lang w:eastAsia="es-ES_tradnl"/>
        </w:rPr>
        <w:t xml:space="preserve"> Sacalm, Girona) y el Parque Natural del Barranco Río Dulce (Sigüenza, Guadalajara). Se trata de dos perímetros de casi 1.000 hectáreas de naturaleza protegidos para preservar su extraordinario ecosistema. </w:t>
      </w:r>
    </w:p>
    <w:p w14:paraId="750E08F4" w14:textId="77777777" w:rsidR="00FA4AB7" w:rsidRPr="00FA4AB7" w:rsidRDefault="00FA4AB7" w:rsidP="00FA4AB7">
      <w:pPr>
        <w:spacing w:after="0" w:line="240" w:lineRule="auto"/>
        <w:contextualSpacing/>
        <w:rPr>
          <w:rFonts w:ascii="Calibri" w:eastAsia="Times New Roman" w:hAnsi="Calibri" w:cs="Calibri"/>
          <w:color w:val="000000"/>
          <w:lang w:eastAsia="es-ES_tradnl"/>
        </w:rPr>
      </w:pPr>
      <w:r w:rsidRPr="00FA4AB7">
        <w:rPr>
          <w:rFonts w:ascii="Calibri" w:eastAsia="Times New Roman" w:hAnsi="Calibri" w:cs="Calibri"/>
          <w:color w:val="000000"/>
          <w:lang w:eastAsia="es-ES_tradnl"/>
        </w:rPr>
        <w:t> </w:t>
      </w:r>
    </w:p>
    <w:p w14:paraId="78A5B4D6" w14:textId="77777777" w:rsidR="007034E9" w:rsidRPr="00997F34" w:rsidRDefault="007034E9" w:rsidP="007034E9">
      <w:pPr>
        <w:pStyle w:val="paragraph"/>
        <w:spacing w:before="0" w:beforeAutospacing="0" w:after="0" w:afterAutospacing="0"/>
        <w:jc w:val="both"/>
        <w:textAlignment w:val="baseline"/>
        <w:rPr>
          <w:rFonts w:ascii="Arial" w:eastAsia="Calibri" w:hAnsi="Arial" w:cs="Arial"/>
          <w:b/>
          <w:bCs/>
          <w:color w:val="000000" w:themeColor="text1"/>
          <w:sz w:val="13"/>
          <w:szCs w:val="13"/>
        </w:rPr>
      </w:pPr>
      <w:r w:rsidRPr="00997F34">
        <w:rPr>
          <w:rFonts w:ascii="Arial" w:eastAsia="Calibri" w:hAnsi="Arial" w:cs="Arial"/>
          <w:b/>
          <w:bCs/>
          <w:color w:val="000000" w:themeColor="text1"/>
          <w:sz w:val="13"/>
          <w:szCs w:val="13"/>
        </w:rPr>
        <w:t xml:space="preserve">Acerca de Danone </w:t>
      </w:r>
    </w:p>
    <w:p w14:paraId="07D80DDF" w14:textId="7F2C6244" w:rsidR="007034E9" w:rsidRDefault="007034E9" w:rsidP="007034E9">
      <w:pPr>
        <w:spacing w:line="240" w:lineRule="auto"/>
        <w:ind w:right="-1"/>
        <w:jc w:val="both"/>
        <w:rPr>
          <w:rFonts w:ascii="Arial" w:eastAsia="Calibri" w:hAnsi="Arial" w:cs="Arial"/>
          <w:color w:val="000000" w:themeColor="text1"/>
          <w:sz w:val="13"/>
          <w:szCs w:val="13"/>
        </w:rPr>
      </w:pPr>
      <w:r w:rsidRPr="00997F34">
        <w:rPr>
          <w:rFonts w:ascii="Arial" w:eastAsia="Calibri" w:hAnsi="Arial" w:cs="Arial"/>
          <w:color w:val="000000" w:themeColor="text1"/>
          <w:sz w:val="13"/>
          <w:szCs w:val="13"/>
        </w:rPr>
        <w:t xml:space="preserve">Danone es una empresa líder mundial de alimentación y bebidas que opera en tres categorías centradas en la salud, de rápido crecimiento y en tendencia: Lácteos Esenciales y Productos Vegetales, Aguas y Nutrición Especializada. Con la misión de aportar salud a través de la alimentación al mayor número de personas posible, Danone tiene como objetivo inspirar prácticas de alimentación y consumo más saludables y sostenibles, comprometiéndose al mismo tiempo a lograr un impacto nutricional, social, social y medioambiental tangible. Danone ha redefinido su estrategia para establecer el crecimiento, la competitividad y la creación de valor a largo plazo. Con más de 96.000 empleados y productos vendidos en más de 120 mercados, Danone generó unas ventas de 27.600 millones de euros en 2023. El porfolio de Danone en España incluye marcas líderes en sus categorías como </w:t>
      </w:r>
      <w:proofErr w:type="spellStart"/>
      <w:r w:rsidRPr="00997F34">
        <w:rPr>
          <w:rFonts w:ascii="Arial" w:eastAsia="Calibri" w:hAnsi="Arial" w:cs="Arial"/>
          <w:color w:val="000000" w:themeColor="text1"/>
          <w:sz w:val="13"/>
          <w:szCs w:val="13"/>
        </w:rPr>
        <w:t>Actimel</w:t>
      </w:r>
      <w:proofErr w:type="spellEnd"/>
      <w:r w:rsidRPr="00997F34">
        <w:rPr>
          <w:rFonts w:ascii="Arial" w:eastAsia="Calibri" w:hAnsi="Arial" w:cs="Arial"/>
          <w:color w:val="000000" w:themeColor="text1"/>
          <w:sz w:val="13"/>
          <w:szCs w:val="13"/>
        </w:rPr>
        <w:t xml:space="preserve">, Activia, </w:t>
      </w:r>
      <w:proofErr w:type="spellStart"/>
      <w:r w:rsidRPr="00997F34">
        <w:rPr>
          <w:rFonts w:ascii="Arial" w:eastAsia="Calibri" w:hAnsi="Arial" w:cs="Arial"/>
          <w:color w:val="000000" w:themeColor="text1"/>
          <w:sz w:val="13"/>
          <w:szCs w:val="13"/>
        </w:rPr>
        <w:t>Alpro</w:t>
      </w:r>
      <w:proofErr w:type="spellEnd"/>
      <w:r w:rsidRPr="00997F34">
        <w:rPr>
          <w:rFonts w:ascii="Arial" w:eastAsia="Calibri" w:hAnsi="Arial" w:cs="Arial"/>
          <w:color w:val="000000" w:themeColor="text1"/>
          <w:sz w:val="13"/>
          <w:szCs w:val="13"/>
        </w:rPr>
        <w:t xml:space="preserve">, </w:t>
      </w:r>
      <w:proofErr w:type="spellStart"/>
      <w:r w:rsidRPr="00997F34">
        <w:rPr>
          <w:rFonts w:ascii="Arial" w:eastAsia="Calibri" w:hAnsi="Arial" w:cs="Arial"/>
          <w:color w:val="000000" w:themeColor="text1"/>
          <w:sz w:val="13"/>
          <w:szCs w:val="13"/>
        </w:rPr>
        <w:t>YoPRO</w:t>
      </w:r>
      <w:proofErr w:type="spellEnd"/>
      <w:r w:rsidRPr="00997F34">
        <w:rPr>
          <w:rFonts w:ascii="Arial" w:eastAsia="Calibri" w:hAnsi="Arial" w:cs="Arial"/>
          <w:color w:val="000000" w:themeColor="text1"/>
          <w:sz w:val="13"/>
          <w:szCs w:val="13"/>
        </w:rPr>
        <w:t xml:space="preserve">, Almirón, Nutricia, </w:t>
      </w:r>
      <w:proofErr w:type="spellStart"/>
      <w:r w:rsidRPr="00997F34">
        <w:rPr>
          <w:rFonts w:ascii="Arial" w:eastAsia="Calibri" w:hAnsi="Arial" w:cs="Arial"/>
          <w:color w:val="000000" w:themeColor="text1"/>
          <w:sz w:val="13"/>
          <w:szCs w:val="13"/>
        </w:rPr>
        <w:t>Danacol</w:t>
      </w:r>
      <w:proofErr w:type="spellEnd"/>
      <w:r w:rsidRPr="00997F34">
        <w:rPr>
          <w:rFonts w:ascii="Arial" w:eastAsia="Calibri" w:hAnsi="Arial" w:cs="Arial"/>
          <w:color w:val="000000" w:themeColor="text1"/>
          <w:sz w:val="13"/>
          <w:szCs w:val="13"/>
        </w:rPr>
        <w:t xml:space="preserve">, Font Vella o Lanjarón. En España, Danone da empleo a 2.000 trabajadores, tiene plantas de producción e instalaciones productivas en diferentes localizaciones de España y abastece anualmente a alrededor de 14 millones de hogares, así como a los principales hospitales. Para 2025, Danone aspira a convertirse en una de las primeras empresas en obtener la certificación global B </w:t>
      </w:r>
      <w:proofErr w:type="spellStart"/>
      <w:r w:rsidRPr="00997F34">
        <w:rPr>
          <w:rFonts w:ascii="Arial" w:eastAsia="Calibri" w:hAnsi="Arial" w:cs="Arial"/>
          <w:color w:val="000000" w:themeColor="text1"/>
          <w:sz w:val="13"/>
          <w:szCs w:val="13"/>
        </w:rPr>
        <w:t>Corp</w:t>
      </w:r>
      <w:proofErr w:type="spellEnd"/>
      <w:r w:rsidRPr="00997F34">
        <w:rPr>
          <w:rFonts w:ascii="Arial" w:eastAsia="Calibri" w:hAnsi="Arial" w:cs="Arial"/>
          <w:color w:val="000000" w:themeColor="text1"/>
          <w:sz w:val="13"/>
          <w:szCs w:val="13"/>
        </w:rPr>
        <w:t>™ en todos los países que opera.</w:t>
      </w:r>
    </w:p>
    <w:p w14:paraId="1D655542" w14:textId="77777777" w:rsidR="00D274C8" w:rsidRPr="00D274C8" w:rsidRDefault="00D274C8" w:rsidP="007034E9">
      <w:pPr>
        <w:spacing w:line="240" w:lineRule="auto"/>
        <w:ind w:right="-1"/>
        <w:jc w:val="both"/>
        <w:rPr>
          <w:rFonts w:ascii="Arial" w:eastAsia="Calibri" w:hAnsi="Arial" w:cs="Arial"/>
          <w:color w:val="000000" w:themeColor="text1"/>
          <w:sz w:val="13"/>
          <w:szCs w:val="13"/>
        </w:rPr>
      </w:pPr>
    </w:p>
    <w:p w14:paraId="0698D252" w14:textId="77777777" w:rsidR="007034E9" w:rsidRPr="00997F34" w:rsidRDefault="007034E9" w:rsidP="007034E9">
      <w:pPr>
        <w:spacing w:line="240" w:lineRule="auto"/>
        <w:ind w:right="-1"/>
        <w:jc w:val="both"/>
        <w:rPr>
          <w:rFonts w:ascii="Arial" w:eastAsia="Calibri" w:hAnsi="Arial" w:cs="Arial"/>
          <w:color w:val="000000" w:themeColor="text1"/>
          <w:sz w:val="13"/>
          <w:szCs w:val="13"/>
        </w:rPr>
      </w:pPr>
      <w:r w:rsidRPr="00997F34">
        <w:rPr>
          <w:rFonts w:ascii="Arial" w:eastAsia="Calibri" w:hAnsi="Arial" w:cs="Arial"/>
          <w:color w:val="000000" w:themeColor="text1"/>
          <w:sz w:val="13"/>
          <w:szCs w:val="13"/>
        </w:rPr>
        <w:t xml:space="preserve">Para más información: </w:t>
      </w:r>
      <w:hyperlink r:id="rId11">
        <w:r w:rsidRPr="00997F34">
          <w:rPr>
            <w:rStyle w:val="Hipervnculo"/>
            <w:rFonts w:ascii="Arial" w:eastAsia="Calibri" w:hAnsi="Arial" w:cs="Arial"/>
            <w:sz w:val="13"/>
            <w:szCs w:val="13"/>
          </w:rPr>
          <w:t>www.danoneespana.es</w:t>
        </w:r>
      </w:hyperlink>
    </w:p>
    <w:p w14:paraId="2FC95102" w14:textId="77777777" w:rsidR="007034E9" w:rsidRPr="004E57FD" w:rsidRDefault="007034E9" w:rsidP="007034E9">
      <w:pPr>
        <w:spacing w:before="240" w:line="240" w:lineRule="auto"/>
        <w:jc w:val="both"/>
        <w:rPr>
          <w:rFonts w:ascii="Danone One" w:eastAsia="Century Gothic" w:hAnsi="Danone One" w:cs="Century Gothic"/>
          <w:color w:val="2E2C2B"/>
          <w:sz w:val="13"/>
          <w:szCs w:val="13"/>
        </w:rPr>
      </w:pPr>
      <w:r w:rsidRPr="00994D8A">
        <w:rPr>
          <w:rFonts w:ascii="Danone One" w:hAnsi="Danone One"/>
          <w:noProof/>
          <w:sz w:val="13"/>
          <w:szCs w:val="13"/>
        </w:rPr>
        <w:drawing>
          <wp:inline distT="0" distB="0" distL="0" distR="0" wp14:anchorId="4AF1B8C5" wp14:editId="364A384E">
            <wp:extent cx="114300" cy="114300"/>
            <wp:effectExtent l="0" t="0" r="0" b="0"/>
            <wp:docPr id="352583482" name="Imagen 352583482"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14300" cy="114300"/>
                    </a:xfrm>
                    <a:prstGeom prst="rect">
                      <a:avLst/>
                    </a:prstGeom>
                  </pic:spPr>
                </pic:pic>
              </a:graphicData>
            </a:graphic>
          </wp:inline>
        </w:drawing>
      </w:r>
      <w:r w:rsidRPr="00994D8A">
        <w:rPr>
          <w:rFonts w:ascii="Danone One" w:eastAsia="Century Gothic" w:hAnsi="Danone One" w:cs="Century Gothic"/>
          <w:color w:val="2E2C2B"/>
          <w:sz w:val="13"/>
          <w:szCs w:val="13"/>
        </w:rPr>
        <w:t xml:space="preserve">   </w:t>
      </w:r>
      <w:r w:rsidRPr="00994D8A">
        <w:rPr>
          <w:rFonts w:ascii="Danone One" w:hAnsi="Danone One"/>
          <w:noProof/>
          <w:sz w:val="13"/>
          <w:szCs w:val="13"/>
        </w:rPr>
        <w:drawing>
          <wp:inline distT="0" distB="0" distL="0" distR="0" wp14:anchorId="585EE0E6" wp14:editId="7D5D7926">
            <wp:extent cx="95250" cy="95250"/>
            <wp:effectExtent l="0" t="0" r="0" b="0"/>
            <wp:docPr id="1451259656" name="Imagen 1451259656"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5250" cy="95250"/>
                    </a:xfrm>
                    <a:prstGeom prst="rect">
                      <a:avLst/>
                    </a:prstGeom>
                  </pic:spPr>
                </pic:pic>
              </a:graphicData>
            </a:graphic>
          </wp:inline>
        </w:drawing>
      </w:r>
      <w:r w:rsidRPr="00994D8A">
        <w:rPr>
          <w:rFonts w:ascii="Danone One" w:eastAsia="Century Gothic" w:hAnsi="Danone One" w:cs="Century Gothic"/>
          <w:color w:val="2E2C2B"/>
          <w:sz w:val="13"/>
          <w:szCs w:val="13"/>
        </w:rPr>
        <w:t xml:space="preserve">     </w:t>
      </w:r>
      <w:r w:rsidRPr="00994D8A">
        <w:rPr>
          <w:rFonts w:ascii="Danone One" w:hAnsi="Danone One"/>
          <w:noProof/>
          <w:sz w:val="13"/>
          <w:szCs w:val="13"/>
        </w:rPr>
        <w:drawing>
          <wp:inline distT="0" distB="0" distL="0" distR="0" wp14:anchorId="13355311" wp14:editId="7FC07B07">
            <wp:extent cx="152400" cy="114300"/>
            <wp:effectExtent l="0" t="0" r="0" b="0"/>
            <wp:docPr id="950927485" name="Imagen 950927485"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52400" cy="114300"/>
                    </a:xfrm>
                    <a:prstGeom prst="rect">
                      <a:avLst/>
                    </a:prstGeom>
                  </pic:spPr>
                </pic:pic>
              </a:graphicData>
            </a:graphic>
          </wp:inline>
        </w:drawing>
      </w:r>
      <w:r w:rsidRPr="00994D8A">
        <w:rPr>
          <w:rFonts w:ascii="Danone One" w:eastAsia="Century Gothic" w:hAnsi="Danone One" w:cs="Century Gothic"/>
          <w:color w:val="2E2C2B"/>
          <w:sz w:val="13"/>
          <w:szCs w:val="13"/>
        </w:rPr>
        <w:t xml:space="preserve">   </w:t>
      </w:r>
      <w:r w:rsidRPr="00994D8A">
        <w:rPr>
          <w:rFonts w:ascii="Danone One" w:hAnsi="Danone One"/>
          <w:noProof/>
          <w:sz w:val="13"/>
          <w:szCs w:val="13"/>
        </w:rPr>
        <w:drawing>
          <wp:inline distT="0" distB="0" distL="0" distR="0" wp14:anchorId="163CC32B" wp14:editId="3417F342">
            <wp:extent cx="133350" cy="95250"/>
            <wp:effectExtent l="0" t="0" r="0" b="0"/>
            <wp:docPr id="1287455583" name="Imagen 1287455583" descr="Forma, Flech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33350" cy="95250"/>
                    </a:xfrm>
                    <a:prstGeom prst="rect">
                      <a:avLst/>
                    </a:prstGeom>
                  </pic:spPr>
                </pic:pic>
              </a:graphicData>
            </a:graphic>
          </wp:inline>
        </w:drawing>
      </w:r>
    </w:p>
    <w:tbl>
      <w:tblPr>
        <w:tblW w:w="8414" w:type="dxa"/>
        <w:tblInd w:w="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73"/>
        <w:gridCol w:w="4141"/>
      </w:tblGrid>
      <w:tr w:rsidR="007034E9" w:rsidRPr="00D64EE4" w14:paraId="1133B76D" w14:textId="77777777">
        <w:trPr>
          <w:trHeight w:val="75"/>
        </w:trPr>
        <w:tc>
          <w:tcPr>
            <w:tcW w:w="4273" w:type="dxa"/>
            <w:tcBorders>
              <w:top w:val="nil"/>
              <w:left w:val="nil"/>
              <w:bottom w:val="nil"/>
              <w:right w:val="nil"/>
            </w:tcBorders>
            <w:shd w:val="clear" w:color="auto" w:fill="auto"/>
            <w:hideMark/>
          </w:tcPr>
          <w:p w14:paraId="59357C90" w14:textId="77777777" w:rsidR="007034E9" w:rsidRPr="00EA3BC0" w:rsidRDefault="007034E9">
            <w:pPr>
              <w:spacing w:after="0" w:line="240" w:lineRule="auto"/>
              <w:textAlignment w:val="baseline"/>
              <w:rPr>
                <w:rFonts w:ascii="Arial" w:eastAsia="Times New Roman" w:hAnsi="Arial" w:cs="Arial"/>
                <w:sz w:val="13"/>
                <w:szCs w:val="13"/>
                <w:lang w:eastAsia="es-ES_tradnl"/>
              </w:rPr>
            </w:pPr>
            <w:r w:rsidRPr="00EA3BC0">
              <w:rPr>
                <w:rFonts w:ascii="Arial" w:eastAsia="Times New Roman" w:hAnsi="Arial" w:cs="Arial"/>
                <w:color w:val="000000"/>
                <w:sz w:val="13"/>
                <w:szCs w:val="13"/>
                <w:lang w:eastAsia="es-ES_tradnl"/>
              </w:rPr>
              <w:t> </w:t>
            </w:r>
          </w:p>
          <w:p w14:paraId="73F87B0C" w14:textId="77777777" w:rsidR="007034E9" w:rsidRPr="00EA3BC0" w:rsidRDefault="007034E9">
            <w:pPr>
              <w:spacing w:after="0" w:line="240" w:lineRule="auto"/>
              <w:textAlignment w:val="baseline"/>
              <w:rPr>
                <w:rFonts w:ascii="Arial" w:eastAsia="Times New Roman" w:hAnsi="Arial" w:cs="Arial"/>
                <w:b/>
                <w:bCs/>
                <w:sz w:val="13"/>
                <w:szCs w:val="13"/>
                <w:lang w:eastAsia="es-ES_tradnl"/>
              </w:rPr>
            </w:pPr>
            <w:r w:rsidRPr="00EA3BC0">
              <w:rPr>
                <w:rFonts w:ascii="Arial" w:eastAsia="Times New Roman" w:hAnsi="Arial" w:cs="Arial"/>
                <w:b/>
                <w:bCs/>
                <w:color w:val="000000"/>
                <w:sz w:val="13"/>
                <w:szCs w:val="13"/>
                <w:lang w:eastAsia="es-ES_tradnl"/>
              </w:rPr>
              <w:t>Para más información  </w:t>
            </w:r>
          </w:p>
          <w:p w14:paraId="1E957A4A" w14:textId="77777777" w:rsidR="007034E9" w:rsidRPr="00EA3BC0" w:rsidRDefault="007034E9">
            <w:pPr>
              <w:spacing w:after="0" w:line="240" w:lineRule="auto"/>
              <w:textAlignment w:val="baseline"/>
              <w:rPr>
                <w:rFonts w:ascii="Arial" w:eastAsia="Times New Roman" w:hAnsi="Arial" w:cs="Arial"/>
                <w:sz w:val="13"/>
                <w:szCs w:val="13"/>
                <w:lang w:eastAsia="es-ES_tradnl"/>
              </w:rPr>
            </w:pPr>
            <w:r w:rsidRPr="00EA3BC0">
              <w:rPr>
                <w:rFonts w:ascii="Arial" w:eastAsia="Times New Roman" w:hAnsi="Arial" w:cs="Arial"/>
                <w:color w:val="000000"/>
                <w:sz w:val="13"/>
                <w:szCs w:val="13"/>
                <w:lang w:eastAsia="es-ES_tradnl"/>
              </w:rPr>
              <w:t>Equipo Comunicación Danone  </w:t>
            </w:r>
          </w:p>
          <w:p w14:paraId="6781372E" w14:textId="77777777" w:rsidR="007034E9" w:rsidRDefault="007034E9">
            <w:pPr>
              <w:spacing w:after="0" w:line="240" w:lineRule="auto"/>
              <w:textAlignment w:val="baseline"/>
              <w:rPr>
                <w:rFonts w:ascii="Arial" w:hAnsi="Arial" w:cs="Arial"/>
                <w:sz w:val="13"/>
                <w:szCs w:val="13"/>
              </w:rPr>
            </w:pPr>
            <w:hyperlink r:id="rId16" w:history="1">
              <w:r w:rsidRPr="0083631C">
                <w:rPr>
                  <w:rStyle w:val="Hipervnculo"/>
                  <w:rFonts w:ascii="Arial" w:hAnsi="Arial" w:cs="Arial"/>
                  <w:sz w:val="13"/>
                  <w:szCs w:val="13"/>
                </w:rPr>
                <w:t>communications.spain@danone.com</w:t>
              </w:r>
            </w:hyperlink>
          </w:p>
          <w:p w14:paraId="632ED8CB" w14:textId="77777777" w:rsidR="007034E9" w:rsidRPr="00EA3BC0" w:rsidRDefault="007034E9">
            <w:pPr>
              <w:spacing w:after="0" w:line="240" w:lineRule="auto"/>
              <w:textAlignment w:val="baseline"/>
              <w:rPr>
                <w:rFonts w:ascii="Arial" w:eastAsia="Times New Roman" w:hAnsi="Arial" w:cs="Arial"/>
                <w:sz w:val="13"/>
                <w:szCs w:val="13"/>
                <w:lang w:eastAsia="es-ES_tradnl"/>
              </w:rPr>
            </w:pPr>
          </w:p>
        </w:tc>
        <w:tc>
          <w:tcPr>
            <w:tcW w:w="4141" w:type="dxa"/>
            <w:tcBorders>
              <w:top w:val="nil"/>
              <w:left w:val="nil"/>
              <w:bottom w:val="nil"/>
              <w:right w:val="nil"/>
            </w:tcBorders>
            <w:shd w:val="clear" w:color="auto" w:fill="auto"/>
            <w:hideMark/>
          </w:tcPr>
          <w:p w14:paraId="173FD1F8" w14:textId="77777777" w:rsidR="007034E9" w:rsidRPr="00EA3BC0" w:rsidRDefault="007034E9">
            <w:pPr>
              <w:spacing w:after="0" w:line="240" w:lineRule="auto"/>
              <w:textAlignment w:val="baseline"/>
              <w:rPr>
                <w:rFonts w:ascii="Arial" w:eastAsia="Times New Roman" w:hAnsi="Arial" w:cs="Arial"/>
                <w:sz w:val="13"/>
                <w:szCs w:val="13"/>
                <w:lang w:eastAsia="es-ES_tradnl"/>
              </w:rPr>
            </w:pPr>
            <w:r w:rsidRPr="00EA3BC0">
              <w:rPr>
                <w:rFonts w:ascii="Arial" w:eastAsia="Times New Roman" w:hAnsi="Arial" w:cs="Arial"/>
                <w:color w:val="000000"/>
                <w:sz w:val="13"/>
                <w:szCs w:val="13"/>
                <w:lang w:eastAsia="es-ES_tradnl"/>
              </w:rPr>
              <w:t> </w:t>
            </w:r>
          </w:p>
          <w:p w14:paraId="0666D1FE" w14:textId="77777777" w:rsidR="007034E9" w:rsidRPr="00EA3BC0" w:rsidRDefault="007034E9">
            <w:pPr>
              <w:spacing w:after="0" w:line="240" w:lineRule="auto"/>
              <w:textAlignment w:val="baseline"/>
              <w:rPr>
                <w:rFonts w:ascii="Arial" w:eastAsia="Times New Roman" w:hAnsi="Arial" w:cs="Arial"/>
                <w:sz w:val="13"/>
                <w:szCs w:val="13"/>
                <w:lang w:eastAsia="es-ES_tradnl"/>
              </w:rPr>
            </w:pPr>
            <w:r w:rsidRPr="00EA3BC0">
              <w:rPr>
                <w:rFonts w:ascii="Arial" w:eastAsia="Times New Roman" w:hAnsi="Arial" w:cs="Arial"/>
                <w:b/>
                <w:bCs/>
                <w:color w:val="000000"/>
                <w:sz w:val="13"/>
                <w:szCs w:val="13"/>
                <w:lang w:eastAsia="es-ES_tradnl"/>
              </w:rPr>
              <w:t>Para más información APPLE TREE </w:t>
            </w:r>
            <w:r w:rsidRPr="00EA3BC0">
              <w:rPr>
                <w:rFonts w:ascii="Arial" w:eastAsia="Times New Roman" w:hAnsi="Arial" w:cs="Arial"/>
                <w:color w:val="000000"/>
                <w:sz w:val="13"/>
                <w:szCs w:val="13"/>
                <w:lang w:eastAsia="es-ES_tradnl"/>
              </w:rPr>
              <w:t> </w:t>
            </w:r>
          </w:p>
          <w:p w14:paraId="3192A7E9" w14:textId="5AA36F70" w:rsidR="007034E9" w:rsidRPr="00EA3BC0" w:rsidRDefault="004A4A98">
            <w:pPr>
              <w:spacing w:after="0" w:line="240" w:lineRule="auto"/>
              <w:textAlignment w:val="baseline"/>
              <w:rPr>
                <w:rFonts w:ascii="Arial" w:eastAsia="Times New Roman" w:hAnsi="Arial" w:cs="Arial"/>
                <w:sz w:val="13"/>
                <w:szCs w:val="13"/>
                <w:lang w:eastAsia="es-ES_tradnl"/>
              </w:rPr>
            </w:pPr>
            <w:r>
              <w:rPr>
                <w:rFonts w:ascii="Arial" w:eastAsia="Times New Roman" w:hAnsi="Arial" w:cs="Arial"/>
                <w:sz w:val="13"/>
                <w:szCs w:val="13"/>
                <w:lang w:eastAsia="es-ES_tradnl"/>
              </w:rPr>
              <w:t>Alicia Alonso / María Quintana</w:t>
            </w:r>
          </w:p>
          <w:p w14:paraId="624056AE" w14:textId="04C822FF" w:rsidR="007034E9" w:rsidRPr="00032E19" w:rsidRDefault="007034E9">
            <w:pPr>
              <w:spacing w:after="0" w:line="240" w:lineRule="auto"/>
              <w:textAlignment w:val="baseline"/>
              <w:rPr>
                <w:rFonts w:ascii="Arial" w:eastAsia="Times New Roman" w:hAnsi="Arial" w:cs="Arial"/>
                <w:color w:val="0563C1"/>
                <w:sz w:val="13"/>
                <w:szCs w:val="13"/>
                <w:u w:val="single"/>
                <w:lang w:val="it-IT" w:eastAsia="es-ES_tradnl"/>
              </w:rPr>
            </w:pPr>
            <w:r w:rsidRPr="00EA3BC0">
              <w:rPr>
                <w:rFonts w:ascii="Arial" w:eastAsia="Times New Roman" w:hAnsi="Arial" w:cs="Arial"/>
                <w:color w:val="000000"/>
                <w:sz w:val="13"/>
                <w:szCs w:val="13"/>
                <w:lang w:val="it-IT" w:eastAsia="es-ES_tradnl"/>
              </w:rPr>
              <w:t xml:space="preserve">Mobile +34 647230850 / +34 680225712 </w:t>
            </w:r>
            <w:r w:rsidRPr="00032E19">
              <w:rPr>
                <w:rFonts w:ascii="Arial" w:eastAsia="Times New Roman" w:hAnsi="Arial" w:cs="Arial"/>
                <w:color w:val="000000"/>
                <w:sz w:val="13"/>
                <w:szCs w:val="13"/>
                <w:lang w:val="it-IT" w:eastAsia="es-ES_tradnl"/>
              </w:rPr>
              <w:t> </w:t>
            </w:r>
            <w:r w:rsidRPr="00032E19">
              <w:rPr>
                <w:rFonts w:ascii="Arial" w:eastAsia="Times New Roman" w:hAnsi="Arial" w:cs="Arial"/>
                <w:color w:val="000000"/>
                <w:sz w:val="13"/>
                <w:szCs w:val="13"/>
                <w:lang w:val="it-IT" w:eastAsia="es-ES_tradnl"/>
              </w:rPr>
              <w:br/>
            </w:r>
            <w:hyperlink r:id="rId17" w:history="1">
              <w:r w:rsidR="004A4A98" w:rsidRPr="00032E19">
                <w:rPr>
                  <w:rStyle w:val="Hipervnculo"/>
                  <w:rFonts w:ascii="Arial" w:eastAsia="Times New Roman" w:hAnsi="Arial" w:cs="Arial"/>
                  <w:sz w:val="13"/>
                  <w:szCs w:val="13"/>
                  <w:lang w:val="it-IT" w:eastAsia="es-ES_tradnl"/>
                </w:rPr>
                <w:t>ala@appletree.agency</w:t>
              </w:r>
            </w:hyperlink>
          </w:p>
          <w:p w14:paraId="0CF33A4D" w14:textId="53DAC8A8" w:rsidR="004A4A98" w:rsidRPr="00032E19" w:rsidRDefault="00F1092C">
            <w:pPr>
              <w:spacing w:after="0" w:line="240" w:lineRule="auto"/>
              <w:textAlignment w:val="baseline"/>
              <w:rPr>
                <w:rFonts w:ascii="Arial" w:eastAsia="Times New Roman" w:hAnsi="Arial" w:cs="Arial"/>
                <w:color w:val="0563C1"/>
                <w:sz w:val="13"/>
                <w:szCs w:val="13"/>
                <w:u w:val="single"/>
                <w:lang w:val="it-IT" w:eastAsia="es-ES_tradnl"/>
              </w:rPr>
            </w:pPr>
            <w:proofErr w:type="spellStart"/>
            <w:r>
              <w:rPr>
                <w:rFonts w:ascii="Arial" w:eastAsia="Times New Roman" w:hAnsi="Arial" w:cs="Arial"/>
                <w:color w:val="0563C1"/>
                <w:sz w:val="13"/>
                <w:szCs w:val="13"/>
                <w:u w:val="single"/>
                <w:lang w:val="it-IT" w:eastAsia="es-ES_tradnl"/>
              </w:rPr>
              <w:t>m</w:t>
            </w:r>
            <w:r w:rsidR="004A4A98" w:rsidRPr="00032E19">
              <w:rPr>
                <w:rFonts w:ascii="Arial" w:eastAsia="Times New Roman" w:hAnsi="Arial" w:cs="Arial"/>
                <w:color w:val="0563C1"/>
                <w:sz w:val="13"/>
                <w:szCs w:val="13"/>
                <w:u w:val="single"/>
                <w:lang w:val="it-IT" w:eastAsia="es-ES_tradnl"/>
              </w:rPr>
              <w:t>q@appletree.agency</w:t>
            </w:r>
            <w:proofErr w:type="spellEnd"/>
          </w:p>
          <w:p w14:paraId="584BA122" w14:textId="77777777" w:rsidR="004A4A98" w:rsidRPr="00032E19" w:rsidRDefault="004A4A98">
            <w:pPr>
              <w:spacing w:after="0" w:line="240" w:lineRule="auto"/>
              <w:textAlignment w:val="baseline"/>
              <w:rPr>
                <w:rFonts w:ascii="Arial" w:eastAsia="Times New Roman" w:hAnsi="Arial" w:cs="Arial"/>
                <w:sz w:val="13"/>
                <w:szCs w:val="13"/>
                <w:lang w:val="it-IT" w:eastAsia="es-ES_tradnl"/>
              </w:rPr>
            </w:pPr>
          </w:p>
          <w:p w14:paraId="594A4486" w14:textId="77777777" w:rsidR="007034E9" w:rsidRPr="00032E19" w:rsidRDefault="007034E9">
            <w:pPr>
              <w:spacing w:after="0" w:line="240" w:lineRule="auto"/>
              <w:textAlignment w:val="baseline"/>
              <w:rPr>
                <w:rFonts w:ascii="Arial" w:eastAsia="Times New Roman" w:hAnsi="Arial" w:cs="Arial"/>
                <w:sz w:val="13"/>
                <w:szCs w:val="13"/>
                <w:lang w:val="it-IT" w:eastAsia="es-ES_tradnl"/>
              </w:rPr>
            </w:pPr>
            <w:r w:rsidRPr="00032E19">
              <w:rPr>
                <w:rFonts w:ascii="Arial" w:eastAsia="Times New Roman" w:hAnsi="Arial" w:cs="Arial"/>
                <w:sz w:val="13"/>
                <w:szCs w:val="13"/>
                <w:lang w:val="it-IT" w:eastAsia="es-ES_tradnl"/>
              </w:rPr>
              <w:t> </w:t>
            </w:r>
          </w:p>
        </w:tc>
      </w:tr>
    </w:tbl>
    <w:p w14:paraId="2C500E7D" w14:textId="733C9A70" w:rsidR="00DC3B84" w:rsidRPr="00032E19" w:rsidRDefault="00DC3B84" w:rsidP="000F3BBF">
      <w:pPr>
        <w:jc w:val="both"/>
        <w:rPr>
          <w:lang w:val="it-IT"/>
        </w:rPr>
      </w:pPr>
    </w:p>
    <w:sectPr w:rsidR="00DC3B84" w:rsidRPr="00032E19">
      <w:headerReference w:type="default" r:id="rId1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75A0E8" w14:textId="77777777" w:rsidR="001229F0" w:rsidRDefault="001229F0" w:rsidP="00AE527B">
      <w:pPr>
        <w:spacing w:after="0" w:line="240" w:lineRule="auto"/>
      </w:pPr>
      <w:r>
        <w:separator/>
      </w:r>
    </w:p>
  </w:endnote>
  <w:endnote w:type="continuationSeparator" w:id="0">
    <w:p w14:paraId="25F28778" w14:textId="77777777" w:rsidR="001229F0" w:rsidRDefault="001229F0" w:rsidP="00AE527B">
      <w:pPr>
        <w:spacing w:after="0" w:line="240" w:lineRule="auto"/>
      </w:pPr>
      <w:r>
        <w:continuationSeparator/>
      </w:r>
    </w:p>
  </w:endnote>
  <w:endnote w:type="continuationNotice" w:id="1">
    <w:p w14:paraId="1948480B" w14:textId="77777777" w:rsidR="001229F0" w:rsidRDefault="001229F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anone One">
    <w:altName w:val="Calibri"/>
    <w:panose1 w:val="020B0604020202020204"/>
    <w:charset w:val="00"/>
    <w:family w:val="swiss"/>
    <w:notTrueType/>
    <w:pitch w:val="variable"/>
    <w:sig w:usb0="A000006F" w:usb1="00000001"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6C8A9B" w14:textId="77777777" w:rsidR="001229F0" w:rsidRDefault="001229F0" w:rsidP="00AE527B">
      <w:pPr>
        <w:spacing w:after="0" w:line="240" w:lineRule="auto"/>
      </w:pPr>
      <w:r>
        <w:separator/>
      </w:r>
    </w:p>
  </w:footnote>
  <w:footnote w:type="continuationSeparator" w:id="0">
    <w:p w14:paraId="3A601713" w14:textId="77777777" w:rsidR="001229F0" w:rsidRDefault="001229F0" w:rsidP="00AE527B">
      <w:pPr>
        <w:spacing w:after="0" w:line="240" w:lineRule="auto"/>
      </w:pPr>
      <w:r>
        <w:continuationSeparator/>
      </w:r>
    </w:p>
  </w:footnote>
  <w:footnote w:type="continuationNotice" w:id="1">
    <w:p w14:paraId="334BB61E" w14:textId="77777777" w:rsidR="001229F0" w:rsidRDefault="001229F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238AB" w14:textId="0037B905" w:rsidR="00C254C4" w:rsidRDefault="00095E5F" w:rsidP="00095E5F">
    <w:pPr>
      <w:pStyle w:val="Encabezado"/>
    </w:pPr>
    <w:r>
      <w:rPr>
        <w:noProof/>
      </w:rPr>
      <w:drawing>
        <wp:inline distT="0" distB="0" distL="0" distR="0" wp14:anchorId="512EA287" wp14:editId="136A2BAC">
          <wp:extent cx="608810" cy="676821"/>
          <wp:effectExtent l="0" t="0" r="1270" b="0"/>
          <wp:docPr id="560287982" name="Imagen 560287982"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287982" name="Imagen 1"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620765" cy="690112"/>
                  </a:xfrm>
                  <a:prstGeom prst="rect">
                    <a:avLst/>
                  </a:prstGeom>
                </pic:spPr>
              </pic:pic>
            </a:graphicData>
          </a:graphic>
        </wp:inline>
      </w:drawing>
    </w:r>
    <w:r w:rsidR="000771B2" w:rsidRPr="000771B2">
      <w:rPr>
        <w:noProof/>
      </w:rPr>
      <w:t xml:space="preserve"> </w:t>
    </w:r>
    <w:r w:rsidR="000771B2">
      <w:rPr>
        <w:noProof/>
      </w:rPr>
      <w:t xml:space="preserve">                                                                                                                            </w:t>
    </w:r>
    <w:r w:rsidR="000771B2" w:rsidRPr="000771B2">
      <w:rPr>
        <w:noProof/>
      </w:rPr>
      <w:drawing>
        <wp:inline distT="0" distB="0" distL="0" distR="0" wp14:anchorId="497889FB" wp14:editId="532DE4AE">
          <wp:extent cx="808235" cy="619332"/>
          <wp:effectExtent l="0" t="0" r="5080" b="3175"/>
          <wp:docPr id="3" name="Imagen 3" descr="Icono&#10;&#10;Descripción generada automáticamente">
            <a:extLst xmlns:a="http://schemas.openxmlformats.org/drawingml/2006/main">
              <a:ext uri="{FF2B5EF4-FFF2-40B4-BE49-F238E27FC236}">
                <a16:creationId xmlns:a16="http://schemas.microsoft.com/office/drawing/2014/main" id="{0A9DC23D-1FC6-4B26-BD29-74C2410171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tif" descr="Icono&#10;&#10;Descripción generada automáticamente">
                    <a:extLst>
                      <a:ext uri="{FF2B5EF4-FFF2-40B4-BE49-F238E27FC236}">
                        <a16:creationId xmlns:a16="http://schemas.microsoft.com/office/drawing/2014/main" id="{0A9DC23D-1FC6-4B26-BD29-74C24101715A}"/>
                      </a:ext>
                    </a:extLst>
                  </pic:cNvPr>
                  <pic:cNvPicPr>
                    <a:picLocks noChangeAspect="1"/>
                  </pic:cNvPicPr>
                </pic:nvPicPr>
                <pic:blipFill>
                  <a:blip r:embed="rId2"/>
                  <a:stretch>
                    <a:fillRect/>
                  </a:stretch>
                </pic:blipFill>
                <pic:spPr>
                  <a:xfrm>
                    <a:off x="0" y="0"/>
                    <a:ext cx="824547" cy="631832"/>
                  </a:xfrm>
                  <a:prstGeom prst="rect">
                    <a:avLst/>
                  </a:prstGeom>
                  <a:ln w="12700">
                    <a:miter lim="400000"/>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E3E83"/>
    <w:multiLevelType w:val="hybridMultilevel"/>
    <w:tmpl w:val="3222C822"/>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074A548B"/>
    <w:multiLevelType w:val="hybridMultilevel"/>
    <w:tmpl w:val="F8707A6C"/>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15:restartNumberingAfterBreak="0">
    <w:nsid w:val="0A0643DD"/>
    <w:multiLevelType w:val="hybridMultilevel"/>
    <w:tmpl w:val="612C36F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146D3E4B"/>
    <w:multiLevelType w:val="hybridMultilevel"/>
    <w:tmpl w:val="1EC2588C"/>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4" w15:restartNumberingAfterBreak="0">
    <w:nsid w:val="1BB47AB9"/>
    <w:multiLevelType w:val="hybridMultilevel"/>
    <w:tmpl w:val="00E0CE92"/>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5" w15:restartNumberingAfterBreak="0">
    <w:nsid w:val="20DC61B2"/>
    <w:multiLevelType w:val="hybridMultilevel"/>
    <w:tmpl w:val="78966D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36C315A1"/>
    <w:multiLevelType w:val="multilevel"/>
    <w:tmpl w:val="F3AE0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B1023D2"/>
    <w:multiLevelType w:val="multilevel"/>
    <w:tmpl w:val="DFB6C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1E64431"/>
    <w:multiLevelType w:val="hybridMultilevel"/>
    <w:tmpl w:val="EF8EAA0C"/>
    <w:lvl w:ilvl="0" w:tplc="11AEC828">
      <w:start w:val="1"/>
      <w:numFmt w:val="bullet"/>
      <w:lvlText w:val=""/>
      <w:lvlJc w:val="left"/>
      <w:pPr>
        <w:ind w:left="720" w:hanging="360"/>
      </w:pPr>
      <w:rPr>
        <w:rFonts w:ascii="Symbol" w:hAnsi="Symbol" w:hint="default"/>
      </w:rPr>
    </w:lvl>
    <w:lvl w:ilvl="1" w:tplc="2BF4ACD2">
      <w:start w:val="1"/>
      <w:numFmt w:val="bullet"/>
      <w:lvlText w:val="o"/>
      <w:lvlJc w:val="left"/>
      <w:pPr>
        <w:ind w:left="1440" w:hanging="360"/>
      </w:pPr>
      <w:rPr>
        <w:rFonts w:ascii="Courier New" w:hAnsi="Courier New" w:hint="default"/>
      </w:rPr>
    </w:lvl>
    <w:lvl w:ilvl="2" w:tplc="62A82C72">
      <w:start w:val="1"/>
      <w:numFmt w:val="bullet"/>
      <w:lvlText w:val=""/>
      <w:lvlJc w:val="left"/>
      <w:pPr>
        <w:ind w:left="2160" w:hanging="360"/>
      </w:pPr>
      <w:rPr>
        <w:rFonts w:ascii="Wingdings" w:hAnsi="Wingdings" w:hint="default"/>
      </w:rPr>
    </w:lvl>
    <w:lvl w:ilvl="3" w:tplc="68842EFC">
      <w:start w:val="1"/>
      <w:numFmt w:val="bullet"/>
      <w:lvlText w:val=""/>
      <w:lvlJc w:val="left"/>
      <w:pPr>
        <w:ind w:left="2880" w:hanging="360"/>
      </w:pPr>
      <w:rPr>
        <w:rFonts w:ascii="Symbol" w:hAnsi="Symbol" w:hint="default"/>
      </w:rPr>
    </w:lvl>
    <w:lvl w:ilvl="4" w:tplc="F48C28F4">
      <w:start w:val="1"/>
      <w:numFmt w:val="bullet"/>
      <w:lvlText w:val="o"/>
      <w:lvlJc w:val="left"/>
      <w:pPr>
        <w:ind w:left="3600" w:hanging="360"/>
      </w:pPr>
      <w:rPr>
        <w:rFonts w:ascii="Courier New" w:hAnsi="Courier New" w:hint="default"/>
      </w:rPr>
    </w:lvl>
    <w:lvl w:ilvl="5" w:tplc="5BD691C6">
      <w:start w:val="1"/>
      <w:numFmt w:val="bullet"/>
      <w:lvlText w:val=""/>
      <w:lvlJc w:val="left"/>
      <w:pPr>
        <w:ind w:left="4320" w:hanging="360"/>
      </w:pPr>
      <w:rPr>
        <w:rFonts w:ascii="Wingdings" w:hAnsi="Wingdings" w:hint="default"/>
      </w:rPr>
    </w:lvl>
    <w:lvl w:ilvl="6" w:tplc="DD32871A">
      <w:start w:val="1"/>
      <w:numFmt w:val="bullet"/>
      <w:lvlText w:val=""/>
      <w:lvlJc w:val="left"/>
      <w:pPr>
        <w:ind w:left="5040" w:hanging="360"/>
      </w:pPr>
      <w:rPr>
        <w:rFonts w:ascii="Symbol" w:hAnsi="Symbol" w:hint="default"/>
      </w:rPr>
    </w:lvl>
    <w:lvl w:ilvl="7" w:tplc="80FEFD70">
      <w:start w:val="1"/>
      <w:numFmt w:val="bullet"/>
      <w:lvlText w:val="o"/>
      <w:lvlJc w:val="left"/>
      <w:pPr>
        <w:ind w:left="5760" w:hanging="360"/>
      </w:pPr>
      <w:rPr>
        <w:rFonts w:ascii="Courier New" w:hAnsi="Courier New" w:hint="default"/>
      </w:rPr>
    </w:lvl>
    <w:lvl w:ilvl="8" w:tplc="5CE2BCB6">
      <w:start w:val="1"/>
      <w:numFmt w:val="bullet"/>
      <w:lvlText w:val=""/>
      <w:lvlJc w:val="left"/>
      <w:pPr>
        <w:ind w:left="6480" w:hanging="360"/>
      </w:pPr>
      <w:rPr>
        <w:rFonts w:ascii="Wingdings" w:hAnsi="Wingdings" w:hint="default"/>
      </w:rPr>
    </w:lvl>
  </w:abstractNum>
  <w:abstractNum w:abstractNumId="9" w15:restartNumberingAfterBreak="0">
    <w:nsid w:val="54574C54"/>
    <w:multiLevelType w:val="hybridMultilevel"/>
    <w:tmpl w:val="25B0408A"/>
    <w:lvl w:ilvl="0" w:tplc="651672A4">
      <w:start w:val="1"/>
      <w:numFmt w:val="bullet"/>
      <w:lvlText w:val=""/>
      <w:lvlJc w:val="left"/>
      <w:pPr>
        <w:ind w:left="720" w:hanging="360"/>
      </w:pPr>
      <w:rPr>
        <w:rFonts w:ascii="Symbol" w:hAnsi="Symbol" w:hint="default"/>
      </w:rPr>
    </w:lvl>
    <w:lvl w:ilvl="1" w:tplc="99083E36">
      <w:start w:val="1"/>
      <w:numFmt w:val="bullet"/>
      <w:lvlText w:val="o"/>
      <w:lvlJc w:val="left"/>
      <w:pPr>
        <w:ind w:left="1440" w:hanging="360"/>
      </w:pPr>
      <w:rPr>
        <w:rFonts w:ascii="Courier New" w:hAnsi="Courier New" w:hint="default"/>
      </w:rPr>
    </w:lvl>
    <w:lvl w:ilvl="2" w:tplc="3042C792">
      <w:start w:val="1"/>
      <w:numFmt w:val="bullet"/>
      <w:lvlText w:val=""/>
      <w:lvlJc w:val="left"/>
      <w:pPr>
        <w:ind w:left="2160" w:hanging="360"/>
      </w:pPr>
      <w:rPr>
        <w:rFonts w:ascii="Wingdings" w:hAnsi="Wingdings" w:hint="default"/>
      </w:rPr>
    </w:lvl>
    <w:lvl w:ilvl="3" w:tplc="AA40D6D0">
      <w:start w:val="1"/>
      <w:numFmt w:val="bullet"/>
      <w:lvlText w:val=""/>
      <w:lvlJc w:val="left"/>
      <w:pPr>
        <w:ind w:left="2880" w:hanging="360"/>
      </w:pPr>
      <w:rPr>
        <w:rFonts w:ascii="Symbol" w:hAnsi="Symbol" w:hint="default"/>
      </w:rPr>
    </w:lvl>
    <w:lvl w:ilvl="4" w:tplc="680AE1E2">
      <w:start w:val="1"/>
      <w:numFmt w:val="bullet"/>
      <w:lvlText w:val="o"/>
      <w:lvlJc w:val="left"/>
      <w:pPr>
        <w:ind w:left="3600" w:hanging="360"/>
      </w:pPr>
      <w:rPr>
        <w:rFonts w:ascii="Courier New" w:hAnsi="Courier New" w:hint="default"/>
      </w:rPr>
    </w:lvl>
    <w:lvl w:ilvl="5" w:tplc="39E80D3E">
      <w:start w:val="1"/>
      <w:numFmt w:val="bullet"/>
      <w:lvlText w:val=""/>
      <w:lvlJc w:val="left"/>
      <w:pPr>
        <w:ind w:left="4320" w:hanging="360"/>
      </w:pPr>
      <w:rPr>
        <w:rFonts w:ascii="Wingdings" w:hAnsi="Wingdings" w:hint="default"/>
      </w:rPr>
    </w:lvl>
    <w:lvl w:ilvl="6" w:tplc="79E4A732">
      <w:start w:val="1"/>
      <w:numFmt w:val="bullet"/>
      <w:lvlText w:val=""/>
      <w:lvlJc w:val="left"/>
      <w:pPr>
        <w:ind w:left="5040" w:hanging="360"/>
      </w:pPr>
      <w:rPr>
        <w:rFonts w:ascii="Symbol" w:hAnsi="Symbol" w:hint="default"/>
      </w:rPr>
    </w:lvl>
    <w:lvl w:ilvl="7" w:tplc="C8889AEA">
      <w:start w:val="1"/>
      <w:numFmt w:val="bullet"/>
      <w:lvlText w:val="o"/>
      <w:lvlJc w:val="left"/>
      <w:pPr>
        <w:ind w:left="5760" w:hanging="360"/>
      </w:pPr>
      <w:rPr>
        <w:rFonts w:ascii="Courier New" w:hAnsi="Courier New" w:hint="default"/>
      </w:rPr>
    </w:lvl>
    <w:lvl w:ilvl="8" w:tplc="7BE6CD0C">
      <w:start w:val="1"/>
      <w:numFmt w:val="bullet"/>
      <w:lvlText w:val=""/>
      <w:lvlJc w:val="left"/>
      <w:pPr>
        <w:ind w:left="6480" w:hanging="360"/>
      </w:pPr>
      <w:rPr>
        <w:rFonts w:ascii="Wingdings" w:hAnsi="Wingdings" w:hint="default"/>
      </w:rPr>
    </w:lvl>
  </w:abstractNum>
  <w:abstractNum w:abstractNumId="10" w15:restartNumberingAfterBreak="0">
    <w:nsid w:val="685F3D34"/>
    <w:multiLevelType w:val="hybridMultilevel"/>
    <w:tmpl w:val="FFFFFFFF"/>
    <w:lvl w:ilvl="0" w:tplc="4726E7D2">
      <w:start w:val="1"/>
      <w:numFmt w:val="bullet"/>
      <w:lvlText w:val="-"/>
      <w:lvlJc w:val="left"/>
      <w:pPr>
        <w:ind w:left="720" w:hanging="360"/>
      </w:pPr>
      <w:rPr>
        <w:rFonts w:ascii="Calibri" w:hAnsi="Calibri" w:hint="default"/>
      </w:rPr>
    </w:lvl>
    <w:lvl w:ilvl="1" w:tplc="195C2CE8">
      <w:start w:val="1"/>
      <w:numFmt w:val="bullet"/>
      <w:lvlText w:val="o"/>
      <w:lvlJc w:val="left"/>
      <w:pPr>
        <w:ind w:left="1440" w:hanging="360"/>
      </w:pPr>
      <w:rPr>
        <w:rFonts w:ascii="Courier New" w:hAnsi="Courier New" w:hint="default"/>
      </w:rPr>
    </w:lvl>
    <w:lvl w:ilvl="2" w:tplc="272E53E8">
      <w:start w:val="1"/>
      <w:numFmt w:val="bullet"/>
      <w:lvlText w:val=""/>
      <w:lvlJc w:val="left"/>
      <w:pPr>
        <w:ind w:left="2160" w:hanging="360"/>
      </w:pPr>
      <w:rPr>
        <w:rFonts w:ascii="Wingdings" w:hAnsi="Wingdings" w:hint="default"/>
      </w:rPr>
    </w:lvl>
    <w:lvl w:ilvl="3" w:tplc="62E67CDA">
      <w:start w:val="1"/>
      <w:numFmt w:val="bullet"/>
      <w:lvlText w:val=""/>
      <w:lvlJc w:val="left"/>
      <w:pPr>
        <w:ind w:left="2880" w:hanging="360"/>
      </w:pPr>
      <w:rPr>
        <w:rFonts w:ascii="Symbol" w:hAnsi="Symbol" w:hint="default"/>
      </w:rPr>
    </w:lvl>
    <w:lvl w:ilvl="4" w:tplc="4142D772">
      <w:start w:val="1"/>
      <w:numFmt w:val="bullet"/>
      <w:lvlText w:val="o"/>
      <w:lvlJc w:val="left"/>
      <w:pPr>
        <w:ind w:left="3600" w:hanging="360"/>
      </w:pPr>
      <w:rPr>
        <w:rFonts w:ascii="Courier New" w:hAnsi="Courier New" w:hint="default"/>
      </w:rPr>
    </w:lvl>
    <w:lvl w:ilvl="5" w:tplc="C57CC9AE">
      <w:start w:val="1"/>
      <w:numFmt w:val="bullet"/>
      <w:lvlText w:val=""/>
      <w:lvlJc w:val="left"/>
      <w:pPr>
        <w:ind w:left="4320" w:hanging="360"/>
      </w:pPr>
      <w:rPr>
        <w:rFonts w:ascii="Wingdings" w:hAnsi="Wingdings" w:hint="default"/>
      </w:rPr>
    </w:lvl>
    <w:lvl w:ilvl="6" w:tplc="B3F09D92">
      <w:start w:val="1"/>
      <w:numFmt w:val="bullet"/>
      <w:lvlText w:val=""/>
      <w:lvlJc w:val="left"/>
      <w:pPr>
        <w:ind w:left="5040" w:hanging="360"/>
      </w:pPr>
      <w:rPr>
        <w:rFonts w:ascii="Symbol" w:hAnsi="Symbol" w:hint="default"/>
      </w:rPr>
    </w:lvl>
    <w:lvl w:ilvl="7" w:tplc="4FE22916">
      <w:start w:val="1"/>
      <w:numFmt w:val="bullet"/>
      <w:lvlText w:val="o"/>
      <w:lvlJc w:val="left"/>
      <w:pPr>
        <w:ind w:left="5760" w:hanging="360"/>
      </w:pPr>
      <w:rPr>
        <w:rFonts w:ascii="Courier New" w:hAnsi="Courier New" w:hint="default"/>
      </w:rPr>
    </w:lvl>
    <w:lvl w:ilvl="8" w:tplc="9EFA7B48">
      <w:start w:val="1"/>
      <w:numFmt w:val="bullet"/>
      <w:lvlText w:val=""/>
      <w:lvlJc w:val="left"/>
      <w:pPr>
        <w:ind w:left="6480" w:hanging="360"/>
      </w:pPr>
      <w:rPr>
        <w:rFonts w:ascii="Wingdings" w:hAnsi="Wingdings" w:hint="default"/>
      </w:rPr>
    </w:lvl>
  </w:abstractNum>
  <w:abstractNum w:abstractNumId="11" w15:restartNumberingAfterBreak="0">
    <w:nsid w:val="6A0F1E2C"/>
    <w:multiLevelType w:val="hybridMultilevel"/>
    <w:tmpl w:val="7EDA0742"/>
    <w:lvl w:ilvl="0" w:tplc="35DEEDB2">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6CF94B33"/>
    <w:multiLevelType w:val="hybridMultilevel"/>
    <w:tmpl w:val="58F068B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6D84321C"/>
    <w:multiLevelType w:val="hybridMultilevel"/>
    <w:tmpl w:val="DCECC306"/>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15:restartNumberingAfterBreak="0">
    <w:nsid w:val="6FAE3C56"/>
    <w:multiLevelType w:val="hybridMultilevel"/>
    <w:tmpl w:val="E530FE0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15:restartNumberingAfterBreak="0">
    <w:nsid w:val="705B181B"/>
    <w:multiLevelType w:val="hybridMultilevel"/>
    <w:tmpl w:val="3E3CE5E8"/>
    <w:lvl w:ilvl="0" w:tplc="A874E720">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79494118"/>
    <w:multiLevelType w:val="hybridMultilevel"/>
    <w:tmpl w:val="61964964"/>
    <w:lvl w:ilvl="0" w:tplc="B118811A">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7F4C49B8"/>
    <w:multiLevelType w:val="multilevel"/>
    <w:tmpl w:val="96444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66735364">
    <w:abstractNumId w:val="8"/>
  </w:num>
  <w:num w:numId="2" w16cid:durableId="91976997">
    <w:abstractNumId w:val="11"/>
  </w:num>
  <w:num w:numId="3" w16cid:durableId="571737284">
    <w:abstractNumId w:val="16"/>
  </w:num>
  <w:num w:numId="4" w16cid:durableId="1732146304">
    <w:abstractNumId w:val="5"/>
  </w:num>
  <w:num w:numId="5" w16cid:durableId="544560260">
    <w:abstractNumId w:val="4"/>
  </w:num>
  <w:num w:numId="6" w16cid:durableId="1752849161">
    <w:abstractNumId w:val="10"/>
  </w:num>
  <w:num w:numId="7" w16cid:durableId="1541017692">
    <w:abstractNumId w:val="0"/>
  </w:num>
  <w:num w:numId="8" w16cid:durableId="91165140">
    <w:abstractNumId w:val="1"/>
  </w:num>
  <w:num w:numId="9" w16cid:durableId="351421084">
    <w:abstractNumId w:val="9"/>
  </w:num>
  <w:num w:numId="10" w16cid:durableId="1261375512">
    <w:abstractNumId w:val="6"/>
  </w:num>
  <w:num w:numId="11" w16cid:durableId="963149736">
    <w:abstractNumId w:val="2"/>
  </w:num>
  <w:num w:numId="12" w16cid:durableId="811023232">
    <w:abstractNumId w:val="12"/>
  </w:num>
  <w:num w:numId="13" w16cid:durableId="1002196605">
    <w:abstractNumId w:val="7"/>
  </w:num>
  <w:num w:numId="14" w16cid:durableId="1777947422">
    <w:abstractNumId w:val="17"/>
  </w:num>
  <w:num w:numId="15" w16cid:durableId="67774373">
    <w:abstractNumId w:val="3"/>
  </w:num>
  <w:num w:numId="16" w16cid:durableId="1730423317">
    <w:abstractNumId w:val="14"/>
  </w:num>
  <w:num w:numId="17" w16cid:durableId="2094744102">
    <w:abstractNumId w:val="13"/>
  </w:num>
  <w:num w:numId="18" w16cid:durableId="16524737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3094"/>
    <w:rsid w:val="0000091F"/>
    <w:rsid w:val="00001636"/>
    <w:rsid w:val="00001992"/>
    <w:rsid w:val="0000221E"/>
    <w:rsid w:val="000033CD"/>
    <w:rsid w:val="000104EB"/>
    <w:rsid w:val="000106D1"/>
    <w:rsid w:val="000108E9"/>
    <w:rsid w:val="00016E6E"/>
    <w:rsid w:val="000175F1"/>
    <w:rsid w:val="000210EA"/>
    <w:rsid w:val="000210F3"/>
    <w:rsid w:val="00021DB6"/>
    <w:rsid w:val="0002260C"/>
    <w:rsid w:val="00023A6D"/>
    <w:rsid w:val="00025E0D"/>
    <w:rsid w:val="0002630F"/>
    <w:rsid w:val="0002719C"/>
    <w:rsid w:val="0002743D"/>
    <w:rsid w:val="00027B43"/>
    <w:rsid w:val="00032542"/>
    <w:rsid w:val="00032D0C"/>
    <w:rsid w:val="00032E19"/>
    <w:rsid w:val="000330E2"/>
    <w:rsid w:val="00033337"/>
    <w:rsid w:val="000341FB"/>
    <w:rsid w:val="00035017"/>
    <w:rsid w:val="000365FE"/>
    <w:rsid w:val="00036EBA"/>
    <w:rsid w:val="00041595"/>
    <w:rsid w:val="0004248E"/>
    <w:rsid w:val="00044423"/>
    <w:rsid w:val="00046FED"/>
    <w:rsid w:val="00050E26"/>
    <w:rsid w:val="0005277A"/>
    <w:rsid w:val="00053362"/>
    <w:rsid w:val="00053C8E"/>
    <w:rsid w:val="000556DD"/>
    <w:rsid w:val="00056407"/>
    <w:rsid w:val="0005696A"/>
    <w:rsid w:val="00057102"/>
    <w:rsid w:val="00057614"/>
    <w:rsid w:val="00062148"/>
    <w:rsid w:val="000622C7"/>
    <w:rsid w:val="00063095"/>
    <w:rsid w:val="00063AA0"/>
    <w:rsid w:val="00064183"/>
    <w:rsid w:val="00065007"/>
    <w:rsid w:val="0007063E"/>
    <w:rsid w:val="000715F4"/>
    <w:rsid w:val="0007204D"/>
    <w:rsid w:val="00072D8B"/>
    <w:rsid w:val="000735EF"/>
    <w:rsid w:val="00073C85"/>
    <w:rsid w:val="00073E16"/>
    <w:rsid w:val="000744D4"/>
    <w:rsid w:val="00074791"/>
    <w:rsid w:val="00075222"/>
    <w:rsid w:val="00075996"/>
    <w:rsid w:val="00075BB2"/>
    <w:rsid w:val="000769CF"/>
    <w:rsid w:val="00076B4D"/>
    <w:rsid w:val="000771B2"/>
    <w:rsid w:val="00077C5C"/>
    <w:rsid w:val="00080BC8"/>
    <w:rsid w:val="000842D4"/>
    <w:rsid w:val="00085AED"/>
    <w:rsid w:val="00092D24"/>
    <w:rsid w:val="000943AB"/>
    <w:rsid w:val="0009463C"/>
    <w:rsid w:val="000948EE"/>
    <w:rsid w:val="00095E5F"/>
    <w:rsid w:val="000A0522"/>
    <w:rsid w:val="000A1957"/>
    <w:rsid w:val="000A234E"/>
    <w:rsid w:val="000A23B3"/>
    <w:rsid w:val="000A2A16"/>
    <w:rsid w:val="000A2F4E"/>
    <w:rsid w:val="000A50E3"/>
    <w:rsid w:val="000A6CDB"/>
    <w:rsid w:val="000B23B6"/>
    <w:rsid w:val="000B3307"/>
    <w:rsid w:val="000B338C"/>
    <w:rsid w:val="000B4AD5"/>
    <w:rsid w:val="000B5DD3"/>
    <w:rsid w:val="000C0141"/>
    <w:rsid w:val="000C0C35"/>
    <w:rsid w:val="000C1191"/>
    <w:rsid w:val="000C2334"/>
    <w:rsid w:val="000C37DE"/>
    <w:rsid w:val="000C385F"/>
    <w:rsid w:val="000C3D61"/>
    <w:rsid w:val="000C6C51"/>
    <w:rsid w:val="000D0022"/>
    <w:rsid w:val="000D115C"/>
    <w:rsid w:val="000D134E"/>
    <w:rsid w:val="000D1C7B"/>
    <w:rsid w:val="000D1D1E"/>
    <w:rsid w:val="000D3132"/>
    <w:rsid w:val="000D5AEB"/>
    <w:rsid w:val="000D5AF3"/>
    <w:rsid w:val="000D6706"/>
    <w:rsid w:val="000D6954"/>
    <w:rsid w:val="000D7C27"/>
    <w:rsid w:val="000E1098"/>
    <w:rsid w:val="000E15BF"/>
    <w:rsid w:val="000E24DC"/>
    <w:rsid w:val="000E3FEE"/>
    <w:rsid w:val="000E4D46"/>
    <w:rsid w:val="000E54EB"/>
    <w:rsid w:val="000E67F7"/>
    <w:rsid w:val="000E7CFD"/>
    <w:rsid w:val="000F1135"/>
    <w:rsid w:val="000F1250"/>
    <w:rsid w:val="000F25EF"/>
    <w:rsid w:val="000F3009"/>
    <w:rsid w:val="000F3BBF"/>
    <w:rsid w:val="000F5407"/>
    <w:rsid w:val="000F5BB7"/>
    <w:rsid w:val="000F605C"/>
    <w:rsid w:val="000F6797"/>
    <w:rsid w:val="000F6839"/>
    <w:rsid w:val="000F6883"/>
    <w:rsid w:val="000F71C8"/>
    <w:rsid w:val="0010269B"/>
    <w:rsid w:val="001034B3"/>
    <w:rsid w:val="00105677"/>
    <w:rsid w:val="00106329"/>
    <w:rsid w:val="001071CF"/>
    <w:rsid w:val="00111BAE"/>
    <w:rsid w:val="00111C5E"/>
    <w:rsid w:val="00113DDB"/>
    <w:rsid w:val="00116046"/>
    <w:rsid w:val="00116A3D"/>
    <w:rsid w:val="00120D99"/>
    <w:rsid w:val="001229F0"/>
    <w:rsid w:val="00123DDD"/>
    <w:rsid w:val="00123EF5"/>
    <w:rsid w:val="00126F6E"/>
    <w:rsid w:val="001276EA"/>
    <w:rsid w:val="001301C7"/>
    <w:rsid w:val="00130A10"/>
    <w:rsid w:val="00131114"/>
    <w:rsid w:val="00132397"/>
    <w:rsid w:val="001344DE"/>
    <w:rsid w:val="00134F67"/>
    <w:rsid w:val="0013776A"/>
    <w:rsid w:val="00141CA6"/>
    <w:rsid w:val="001427D0"/>
    <w:rsid w:val="0015270F"/>
    <w:rsid w:val="00154663"/>
    <w:rsid w:val="00155934"/>
    <w:rsid w:val="00155F81"/>
    <w:rsid w:val="00156E62"/>
    <w:rsid w:val="00160F11"/>
    <w:rsid w:val="00161607"/>
    <w:rsid w:val="001643F8"/>
    <w:rsid w:val="00164D69"/>
    <w:rsid w:val="00166415"/>
    <w:rsid w:val="0017035E"/>
    <w:rsid w:val="00171096"/>
    <w:rsid w:val="0017142E"/>
    <w:rsid w:val="00174C60"/>
    <w:rsid w:val="00174E86"/>
    <w:rsid w:val="00181982"/>
    <w:rsid w:val="001821AA"/>
    <w:rsid w:val="001848FB"/>
    <w:rsid w:val="001903D0"/>
    <w:rsid w:val="00192DB3"/>
    <w:rsid w:val="00193977"/>
    <w:rsid w:val="00194104"/>
    <w:rsid w:val="001952DE"/>
    <w:rsid w:val="001959C2"/>
    <w:rsid w:val="0019757E"/>
    <w:rsid w:val="001A44F4"/>
    <w:rsid w:val="001A7F82"/>
    <w:rsid w:val="001B1D73"/>
    <w:rsid w:val="001B4F06"/>
    <w:rsid w:val="001B506D"/>
    <w:rsid w:val="001B5828"/>
    <w:rsid w:val="001B66C4"/>
    <w:rsid w:val="001B70EB"/>
    <w:rsid w:val="001B76EA"/>
    <w:rsid w:val="001C0476"/>
    <w:rsid w:val="001C1DB5"/>
    <w:rsid w:val="001C4504"/>
    <w:rsid w:val="001C57BB"/>
    <w:rsid w:val="001C5886"/>
    <w:rsid w:val="001D0C32"/>
    <w:rsid w:val="001D0D88"/>
    <w:rsid w:val="001D46DE"/>
    <w:rsid w:val="001D4DA6"/>
    <w:rsid w:val="001D503E"/>
    <w:rsid w:val="001D6BF3"/>
    <w:rsid w:val="001E0D61"/>
    <w:rsid w:val="001E1381"/>
    <w:rsid w:val="001E1798"/>
    <w:rsid w:val="001E1AE8"/>
    <w:rsid w:val="001E612B"/>
    <w:rsid w:val="001E7190"/>
    <w:rsid w:val="001F001C"/>
    <w:rsid w:val="001F0108"/>
    <w:rsid w:val="001F0D68"/>
    <w:rsid w:val="001F2D1C"/>
    <w:rsid w:val="001F4A24"/>
    <w:rsid w:val="001F4ED9"/>
    <w:rsid w:val="001F5B7B"/>
    <w:rsid w:val="0020248E"/>
    <w:rsid w:val="0020393E"/>
    <w:rsid w:val="00204405"/>
    <w:rsid w:val="00206769"/>
    <w:rsid w:val="002071AB"/>
    <w:rsid w:val="002078B9"/>
    <w:rsid w:val="002101F5"/>
    <w:rsid w:val="0021046B"/>
    <w:rsid w:val="002119F8"/>
    <w:rsid w:val="00212D44"/>
    <w:rsid w:val="00213333"/>
    <w:rsid w:val="00216101"/>
    <w:rsid w:val="00217395"/>
    <w:rsid w:val="00217486"/>
    <w:rsid w:val="0021787E"/>
    <w:rsid w:val="00220118"/>
    <w:rsid w:val="002212D3"/>
    <w:rsid w:val="0022195B"/>
    <w:rsid w:val="00221AD5"/>
    <w:rsid w:val="00222EF8"/>
    <w:rsid w:val="002230FF"/>
    <w:rsid w:val="00223A8B"/>
    <w:rsid w:val="00232549"/>
    <w:rsid w:val="002327E8"/>
    <w:rsid w:val="002329F2"/>
    <w:rsid w:val="00233F26"/>
    <w:rsid w:val="00235569"/>
    <w:rsid w:val="00235659"/>
    <w:rsid w:val="00236929"/>
    <w:rsid w:val="00240A77"/>
    <w:rsid w:val="00241380"/>
    <w:rsid w:val="00242B30"/>
    <w:rsid w:val="0024351D"/>
    <w:rsid w:val="00243BCA"/>
    <w:rsid w:val="00244284"/>
    <w:rsid w:val="0024578F"/>
    <w:rsid w:val="002468EF"/>
    <w:rsid w:val="00246F80"/>
    <w:rsid w:val="0024771C"/>
    <w:rsid w:val="002478C3"/>
    <w:rsid w:val="002479F8"/>
    <w:rsid w:val="002503C3"/>
    <w:rsid w:val="0025241D"/>
    <w:rsid w:val="00252A03"/>
    <w:rsid w:val="00254237"/>
    <w:rsid w:val="00255FFB"/>
    <w:rsid w:val="0026136B"/>
    <w:rsid w:val="00261F12"/>
    <w:rsid w:val="00262926"/>
    <w:rsid w:val="00262CE9"/>
    <w:rsid w:val="00262F11"/>
    <w:rsid w:val="00264491"/>
    <w:rsid w:val="00265901"/>
    <w:rsid w:val="00267592"/>
    <w:rsid w:val="00267755"/>
    <w:rsid w:val="0027061A"/>
    <w:rsid w:val="00271E50"/>
    <w:rsid w:val="00271FFD"/>
    <w:rsid w:val="002720B7"/>
    <w:rsid w:val="002764A7"/>
    <w:rsid w:val="00280B29"/>
    <w:rsid w:val="00281085"/>
    <w:rsid w:val="00281266"/>
    <w:rsid w:val="002815FA"/>
    <w:rsid w:val="002823D6"/>
    <w:rsid w:val="002823FF"/>
    <w:rsid w:val="00283900"/>
    <w:rsid w:val="002849B9"/>
    <w:rsid w:val="002901E7"/>
    <w:rsid w:val="0029290F"/>
    <w:rsid w:val="00292D7A"/>
    <w:rsid w:val="00294259"/>
    <w:rsid w:val="00296D1D"/>
    <w:rsid w:val="00297C7D"/>
    <w:rsid w:val="002A11F2"/>
    <w:rsid w:val="002A167B"/>
    <w:rsid w:val="002A21EA"/>
    <w:rsid w:val="002A5F2B"/>
    <w:rsid w:val="002A770C"/>
    <w:rsid w:val="002B0312"/>
    <w:rsid w:val="002B0DDB"/>
    <w:rsid w:val="002B0E28"/>
    <w:rsid w:val="002B14F3"/>
    <w:rsid w:val="002B172F"/>
    <w:rsid w:val="002B1759"/>
    <w:rsid w:val="002B23D6"/>
    <w:rsid w:val="002B289D"/>
    <w:rsid w:val="002B3779"/>
    <w:rsid w:val="002B3938"/>
    <w:rsid w:val="002B4EC1"/>
    <w:rsid w:val="002B58D9"/>
    <w:rsid w:val="002B6CCB"/>
    <w:rsid w:val="002B6EAD"/>
    <w:rsid w:val="002B70F5"/>
    <w:rsid w:val="002B7918"/>
    <w:rsid w:val="002C0BDB"/>
    <w:rsid w:val="002C127E"/>
    <w:rsid w:val="002C1DE4"/>
    <w:rsid w:val="002C2260"/>
    <w:rsid w:val="002C54FC"/>
    <w:rsid w:val="002C746D"/>
    <w:rsid w:val="002C7CA1"/>
    <w:rsid w:val="002D22CF"/>
    <w:rsid w:val="002D269D"/>
    <w:rsid w:val="002D50B6"/>
    <w:rsid w:val="002D5D73"/>
    <w:rsid w:val="002D618F"/>
    <w:rsid w:val="002D62D7"/>
    <w:rsid w:val="002D74E3"/>
    <w:rsid w:val="002D7E69"/>
    <w:rsid w:val="002D7E75"/>
    <w:rsid w:val="002E0E0E"/>
    <w:rsid w:val="002E0E41"/>
    <w:rsid w:val="002E1E37"/>
    <w:rsid w:val="002E3C8D"/>
    <w:rsid w:val="002E47EF"/>
    <w:rsid w:val="002E562A"/>
    <w:rsid w:val="002E5E7F"/>
    <w:rsid w:val="002F00D4"/>
    <w:rsid w:val="002F00D7"/>
    <w:rsid w:val="002F11CC"/>
    <w:rsid w:val="002F18EF"/>
    <w:rsid w:val="002F300B"/>
    <w:rsid w:val="002F40A4"/>
    <w:rsid w:val="0030020D"/>
    <w:rsid w:val="003012CF"/>
    <w:rsid w:val="0030152A"/>
    <w:rsid w:val="00302950"/>
    <w:rsid w:val="00302A6F"/>
    <w:rsid w:val="00302BD3"/>
    <w:rsid w:val="003031A2"/>
    <w:rsid w:val="00303D5A"/>
    <w:rsid w:val="00305592"/>
    <w:rsid w:val="003060DB"/>
    <w:rsid w:val="003065AC"/>
    <w:rsid w:val="00306C36"/>
    <w:rsid w:val="0030733C"/>
    <w:rsid w:val="003111C2"/>
    <w:rsid w:val="0031177E"/>
    <w:rsid w:val="00312655"/>
    <w:rsid w:val="00313EF4"/>
    <w:rsid w:val="00315715"/>
    <w:rsid w:val="003174F6"/>
    <w:rsid w:val="003224FD"/>
    <w:rsid w:val="00322ED0"/>
    <w:rsid w:val="0032351E"/>
    <w:rsid w:val="00324FC3"/>
    <w:rsid w:val="00325095"/>
    <w:rsid w:val="00325E4C"/>
    <w:rsid w:val="00326112"/>
    <w:rsid w:val="003265DA"/>
    <w:rsid w:val="00326B32"/>
    <w:rsid w:val="00327053"/>
    <w:rsid w:val="00327677"/>
    <w:rsid w:val="003279F1"/>
    <w:rsid w:val="00333B0E"/>
    <w:rsid w:val="003349D7"/>
    <w:rsid w:val="003371FB"/>
    <w:rsid w:val="00341615"/>
    <w:rsid w:val="003435AA"/>
    <w:rsid w:val="00344181"/>
    <w:rsid w:val="003445B8"/>
    <w:rsid w:val="00344C37"/>
    <w:rsid w:val="0035265A"/>
    <w:rsid w:val="003528EC"/>
    <w:rsid w:val="00353972"/>
    <w:rsid w:val="00360E01"/>
    <w:rsid w:val="00362612"/>
    <w:rsid w:val="003628EB"/>
    <w:rsid w:val="00364547"/>
    <w:rsid w:val="00366158"/>
    <w:rsid w:val="003670EC"/>
    <w:rsid w:val="00367DC4"/>
    <w:rsid w:val="00370A63"/>
    <w:rsid w:val="00371F33"/>
    <w:rsid w:val="0037218A"/>
    <w:rsid w:val="00372DC5"/>
    <w:rsid w:val="00373E40"/>
    <w:rsid w:val="003741F4"/>
    <w:rsid w:val="00374F3C"/>
    <w:rsid w:val="00375661"/>
    <w:rsid w:val="00377992"/>
    <w:rsid w:val="003800C8"/>
    <w:rsid w:val="003805A7"/>
    <w:rsid w:val="003839A9"/>
    <w:rsid w:val="00384067"/>
    <w:rsid w:val="003840FF"/>
    <w:rsid w:val="00384B87"/>
    <w:rsid w:val="00386F77"/>
    <w:rsid w:val="0038764F"/>
    <w:rsid w:val="00391453"/>
    <w:rsid w:val="00391BFB"/>
    <w:rsid w:val="00392CBA"/>
    <w:rsid w:val="00393DC4"/>
    <w:rsid w:val="00396120"/>
    <w:rsid w:val="003A1271"/>
    <w:rsid w:val="003A257B"/>
    <w:rsid w:val="003A3289"/>
    <w:rsid w:val="003A7F5D"/>
    <w:rsid w:val="003B009A"/>
    <w:rsid w:val="003B03B1"/>
    <w:rsid w:val="003B11C9"/>
    <w:rsid w:val="003B19ED"/>
    <w:rsid w:val="003B279A"/>
    <w:rsid w:val="003B2AA4"/>
    <w:rsid w:val="003B2E4C"/>
    <w:rsid w:val="003B3543"/>
    <w:rsid w:val="003B39CA"/>
    <w:rsid w:val="003B3C8C"/>
    <w:rsid w:val="003B54BB"/>
    <w:rsid w:val="003B6609"/>
    <w:rsid w:val="003B66F6"/>
    <w:rsid w:val="003B7CC4"/>
    <w:rsid w:val="003C1FEE"/>
    <w:rsid w:val="003C21AB"/>
    <w:rsid w:val="003C3353"/>
    <w:rsid w:val="003C4D91"/>
    <w:rsid w:val="003C4E7B"/>
    <w:rsid w:val="003C4E8F"/>
    <w:rsid w:val="003D6AD7"/>
    <w:rsid w:val="003E08A1"/>
    <w:rsid w:val="003E1191"/>
    <w:rsid w:val="003E38A4"/>
    <w:rsid w:val="003E4359"/>
    <w:rsid w:val="003E4AB2"/>
    <w:rsid w:val="003E5EC3"/>
    <w:rsid w:val="003E7AAE"/>
    <w:rsid w:val="003E7E98"/>
    <w:rsid w:val="003F23B3"/>
    <w:rsid w:val="003F314C"/>
    <w:rsid w:val="003F31C9"/>
    <w:rsid w:val="003F49C6"/>
    <w:rsid w:val="003F6DA8"/>
    <w:rsid w:val="00401067"/>
    <w:rsid w:val="004025A2"/>
    <w:rsid w:val="0040446E"/>
    <w:rsid w:val="0040700D"/>
    <w:rsid w:val="00407607"/>
    <w:rsid w:val="00410D5C"/>
    <w:rsid w:val="00411E7C"/>
    <w:rsid w:val="00412CFB"/>
    <w:rsid w:val="004132B1"/>
    <w:rsid w:val="00414194"/>
    <w:rsid w:val="00414408"/>
    <w:rsid w:val="004148D0"/>
    <w:rsid w:val="00415A6F"/>
    <w:rsid w:val="00417675"/>
    <w:rsid w:val="00417761"/>
    <w:rsid w:val="0041796D"/>
    <w:rsid w:val="004179BE"/>
    <w:rsid w:val="0041AADA"/>
    <w:rsid w:val="00420299"/>
    <w:rsid w:val="004209B9"/>
    <w:rsid w:val="00421A23"/>
    <w:rsid w:val="004245D2"/>
    <w:rsid w:val="004251EF"/>
    <w:rsid w:val="00430400"/>
    <w:rsid w:val="0043152B"/>
    <w:rsid w:val="0043359E"/>
    <w:rsid w:val="00433CB2"/>
    <w:rsid w:val="00435C45"/>
    <w:rsid w:val="00437DE5"/>
    <w:rsid w:val="004401EF"/>
    <w:rsid w:val="0044138C"/>
    <w:rsid w:val="00441653"/>
    <w:rsid w:val="00441E5A"/>
    <w:rsid w:val="00443AB5"/>
    <w:rsid w:val="00443B42"/>
    <w:rsid w:val="004446B6"/>
    <w:rsid w:val="00444DA6"/>
    <w:rsid w:val="00446CEF"/>
    <w:rsid w:val="00447DA5"/>
    <w:rsid w:val="0045062B"/>
    <w:rsid w:val="00451F27"/>
    <w:rsid w:val="004527BE"/>
    <w:rsid w:val="00453674"/>
    <w:rsid w:val="0045491E"/>
    <w:rsid w:val="004550B6"/>
    <w:rsid w:val="00455483"/>
    <w:rsid w:val="0045563F"/>
    <w:rsid w:val="00455F85"/>
    <w:rsid w:val="00460CD7"/>
    <w:rsid w:val="00460F12"/>
    <w:rsid w:val="00461126"/>
    <w:rsid w:val="0046150D"/>
    <w:rsid w:val="00462B12"/>
    <w:rsid w:val="00463181"/>
    <w:rsid w:val="00463FA7"/>
    <w:rsid w:val="004644A9"/>
    <w:rsid w:val="00465578"/>
    <w:rsid w:val="00465860"/>
    <w:rsid w:val="0046675E"/>
    <w:rsid w:val="00466B21"/>
    <w:rsid w:val="00470BA0"/>
    <w:rsid w:val="00470D10"/>
    <w:rsid w:val="00471EE1"/>
    <w:rsid w:val="00473F35"/>
    <w:rsid w:val="0047454F"/>
    <w:rsid w:val="004749A5"/>
    <w:rsid w:val="00475B90"/>
    <w:rsid w:val="004779FD"/>
    <w:rsid w:val="00477DD1"/>
    <w:rsid w:val="004800A1"/>
    <w:rsid w:val="0048522F"/>
    <w:rsid w:val="004867EF"/>
    <w:rsid w:val="00486C92"/>
    <w:rsid w:val="004914BE"/>
    <w:rsid w:val="0049310F"/>
    <w:rsid w:val="0049438E"/>
    <w:rsid w:val="00495466"/>
    <w:rsid w:val="0049686F"/>
    <w:rsid w:val="004969B0"/>
    <w:rsid w:val="004969C7"/>
    <w:rsid w:val="00496A59"/>
    <w:rsid w:val="00496E08"/>
    <w:rsid w:val="00497B45"/>
    <w:rsid w:val="004A0D48"/>
    <w:rsid w:val="004A14EC"/>
    <w:rsid w:val="004A19E6"/>
    <w:rsid w:val="004A2D77"/>
    <w:rsid w:val="004A4418"/>
    <w:rsid w:val="004A4A98"/>
    <w:rsid w:val="004A6AC9"/>
    <w:rsid w:val="004A7A79"/>
    <w:rsid w:val="004B0FEC"/>
    <w:rsid w:val="004B3ED9"/>
    <w:rsid w:val="004B4C08"/>
    <w:rsid w:val="004B5BF8"/>
    <w:rsid w:val="004B67EC"/>
    <w:rsid w:val="004B6A82"/>
    <w:rsid w:val="004B7709"/>
    <w:rsid w:val="004C056E"/>
    <w:rsid w:val="004C0840"/>
    <w:rsid w:val="004C1010"/>
    <w:rsid w:val="004C116C"/>
    <w:rsid w:val="004C2AD4"/>
    <w:rsid w:val="004C3053"/>
    <w:rsid w:val="004C3093"/>
    <w:rsid w:val="004C3144"/>
    <w:rsid w:val="004C32CA"/>
    <w:rsid w:val="004C3C05"/>
    <w:rsid w:val="004C69D4"/>
    <w:rsid w:val="004C73C6"/>
    <w:rsid w:val="004C7F30"/>
    <w:rsid w:val="004D0157"/>
    <w:rsid w:val="004D09A2"/>
    <w:rsid w:val="004D10F9"/>
    <w:rsid w:val="004D1187"/>
    <w:rsid w:val="004D3A42"/>
    <w:rsid w:val="004D3F60"/>
    <w:rsid w:val="004D574C"/>
    <w:rsid w:val="004E0F4D"/>
    <w:rsid w:val="004E2710"/>
    <w:rsid w:val="004E27A6"/>
    <w:rsid w:val="004E5ACE"/>
    <w:rsid w:val="004E73C2"/>
    <w:rsid w:val="004F0960"/>
    <w:rsid w:val="004F186B"/>
    <w:rsid w:val="004F252C"/>
    <w:rsid w:val="004F33D0"/>
    <w:rsid w:val="004F3EC8"/>
    <w:rsid w:val="004F417D"/>
    <w:rsid w:val="004F5D03"/>
    <w:rsid w:val="004F5F62"/>
    <w:rsid w:val="004F64A2"/>
    <w:rsid w:val="004F679F"/>
    <w:rsid w:val="005018CC"/>
    <w:rsid w:val="005046FA"/>
    <w:rsid w:val="00506183"/>
    <w:rsid w:val="005067C1"/>
    <w:rsid w:val="00510129"/>
    <w:rsid w:val="005108DC"/>
    <w:rsid w:val="0051114A"/>
    <w:rsid w:val="005111EC"/>
    <w:rsid w:val="0051263F"/>
    <w:rsid w:val="00512C14"/>
    <w:rsid w:val="005153F2"/>
    <w:rsid w:val="00516597"/>
    <w:rsid w:val="00516B25"/>
    <w:rsid w:val="0052266E"/>
    <w:rsid w:val="005229FA"/>
    <w:rsid w:val="005231A1"/>
    <w:rsid w:val="00525FE7"/>
    <w:rsid w:val="0053180C"/>
    <w:rsid w:val="005343BD"/>
    <w:rsid w:val="00534C7E"/>
    <w:rsid w:val="00535006"/>
    <w:rsid w:val="00535B87"/>
    <w:rsid w:val="0054147A"/>
    <w:rsid w:val="005440C5"/>
    <w:rsid w:val="00550553"/>
    <w:rsid w:val="00550ABC"/>
    <w:rsid w:val="005513B0"/>
    <w:rsid w:val="00552D32"/>
    <w:rsid w:val="005536F6"/>
    <w:rsid w:val="005537AC"/>
    <w:rsid w:val="00554D4F"/>
    <w:rsid w:val="005556EE"/>
    <w:rsid w:val="00556202"/>
    <w:rsid w:val="00556D18"/>
    <w:rsid w:val="00557262"/>
    <w:rsid w:val="0055737A"/>
    <w:rsid w:val="00557516"/>
    <w:rsid w:val="0055763F"/>
    <w:rsid w:val="00560B48"/>
    <w:rsid w:val="005623DF"/>
    <w:rsid w:val="00562AF8"/>
    <w:rsid w:val="0056414D"/>
    <w:rsid w:val="005642F3"/>
    <w:rsid w:val="00565287"/>
    <w:rsid w:val="00565B70"/>
    <w:rsid w:val="00566544"/>
    <w:rsid w:val="00566F75"/>
    <w:rsid w:val="005702FE"/>
    <w:rsid w:val="0057319B"/>
    <w:rsid w:val="0058215E"/>
    <w:rsid w:val="00582AC0"/>
    <w:rsid w:val="0058456C"/>
    <w:rsid w:val="00584FA9"/>
    <w:rsid w:val="00587844"/>
    <w:rsid w:val="00590156"/>
    <w:rsid w:val="005903A5"/>
    <w:rsid w:val="005911D8"/>
    <w:rsid w:val="00591565"/>
    <w:rsid w:val="005916BA"/>
    <w:rsid w:val="0059345E"/>
    <w:rsid w:val="00593B16"/>
    <w:rsid w:val="00593B64"/>
    <w:rsid w:val="005945E2"/>
    <w:rsid w:val="005947EF"/>
    <w:rsid w:val="00594A75"/>
    <w:rsid w:val="00595DD5"/>
    <w:rsid w:val="00595E14"/>
    <w:rsid w:val="005960B0"/>
    <w:rsid w:val="005961B2"/>
    <w:rsid w:val="005A09F2"/>
    <w:rsid w:val="005A10E0"/>
    <w:rsid w:val="005A2C13"/>
    <w:rsid w:val="005A3DB5"/>
    <w:rsid w:val="005A4439"/>
    <w:rsid w:val="005B028A"/>
    <w:rsid w:val="005B14CD"/>
    <w:rsid w:val="005B2AC8"/>
    <w:rsid w:val="005B30C5"/>
    <w:rsid w:val="005B3332"/>
    <w:rsid w:val="005B5179"/>
    <w:rsid w:val="005B5201"/>
    <w:rsid w:val="005B5577"/>
    <w:rsid w:val="005B6DB4"/>
    <w:rsid w:val="005B77F1"/>
    <w:rsid w:val="005C2743"/>
    <w:rsid w:val="005C4DC8"/>
    <w:rsid w:val="005C6299"/>
    <w:rsid w:val="005C6F2E"/>
    <w:rsid w:val="005D0F68"/>
    <w:rsid w:val="005D5176"/>
    <w:rsid w:val="005D55BB"/>
    <w:rsid w:val="005D67E0"/>
    <w:rsid w:val="005D7AB9"/>
    <w:rsid w:val="005E06B8"/>
    <w:rsid w:val="005E477B"/>
    <w:rsid w:val="005E4C4D"/>
    <w:rsid w:val="005E78B4"/>
    <w:rsid w:val="005F1901"/>
    <w:rsid w:val="005F593A"/>
    <w:rsid w:val="005F6A18"/>
    <w:rsid w:val="0060177A"/>
    <w:rsid w:val="00602597"/>
    <w:rsid w:val="00602EC2"/>
    <w:rsid w:val="00606B76"/>
    <w:rsid w:val="006078C9"/>
    <w:rsid w:val="006101EB"/>
    <w:rsid w:val="00611449"/>
    <w:rsid w:val="006158E6"/>
    <w:rsid w:val="006158ED"/>
    <w:rsid w:val="006169D9"/>
    <w:rsid w:val="00622961"/>
    <w:rsid w:val="00622C31"/>
    <w:rsid w:val="0062303C"/>
    <w:rsid w:val="00623298"/>
    <w:rsid w:val="006236C1"/>
    <w:rsid w:val="00623A94"/>
    <w:rsid w:val="0062494D"/>
    <w:rsid w:val="0062527D"/>
    <w:rsid w:val="006266F8"/>
    <w:rsid w:val="006268F8"/>
    <w:rsid w:val="00627828"/>
    <w:rsid w:val="006324DA"/>
    <w:rsid w:val="00633071"/>
    <w:rsid w:val="006362E8"/>
    <w:rsid w:val="00637618"/>
    <w:rsid w:val="00640979"/>
    <w:rsid w:val="006409C5"/>
    <w:rsid w:val="00642261"/>
    <w:rsid w:val="0064376A"/>
    <w:rsid w:val="006446CB"/>
    <w:rsid w:val="00644A69"/>
    <w:rsid w:val="00647F1B"/>
    <w:rsid w:val="006501E6"/>
    <w:rsid w:val="006519B4"/>
    <w:rsid w:val="00651D9B"/>
    <w:rsid w:val="00653688"/>
    <w:rsid w:val="00654CB6"/>
    <w:rsid w:val="0065641C"/>
    <w:rsid w:val="00657CDA"/>
    <w:rsid w:val="00661656"/>
    <w:rsid w:val="006626F8"/>
    <w:rsid w:val="00663A02"/>
    <w:rsid w:val="00663FF2"/>
    <w:rsid w:val="0066413B"/>
    <w:rsid w:val="006652CD"/>
    <w:rsid w:val="00667361"/>
    <w:rsid w:val="00667E30"/>
    <w:rsid w:val="00671D9F"/>
    <w:rsid w:val="00672421"/>
    <w:rsid w:val="00672687"/>
    <w:rsid w:val="00673658"/>
    <w:rsid w:val="00674121"/>
    <w:rsid w:val="00674A48"/>
    <w:rsid w:val="00680628"/>
    <w:rsid w:val="006811C9"/>
    <w:rsid w:val="006813E5"/>
    <w:rsid w:val="00686580"/>
    <w:rsid w:val="00687909"/>
    <w:rsid w:val="0068792D"/>
    <w:rsid w:val="00692D36"/>
    <w:rsid w:val="00692D57"/>
    <w:rsid w:val="0069444D"/>
    <w:rsid w:val="00694A57"/>
    <w:rsid w:val="00694B7E"/>
    <w:rsid w:val="0069660E"/>
    <w:rsid w:val="00696CC1"/>
    <w:rsid w:val="006A0B3E"/>
    <w:rsid w:val="006A1707"/>
    <w:rsid w:val="006A2EE1"/>
    <w:rsid w:val="006A3DDB"/>
    <w:rsid w:val="006B0B7E"/>
    <w:rsid w:val="006B2601"/>
    <w:rsid w:val="006B48DE"/>
    <w:rsid w:val="006B7AEF"/>
    <w:rsid w:val="006C1725"/>
    <w:rsid w:val="006D03DD"/>
    <w:rsid w:val="006D3253"/>
    <w:rsid w:val="006D3A15"/>
    <w:rsid w:val="006D3EED"/>
    <w:rsid w:val="006D450A"/>
    <w:rsid w:val="006D53F8"/>
    <w:rsid w:val="006D6F96"/>
    <w:rsid w:val="006E0C8B"/>
    <w:rsid w:val="006E1C40"/>
    <w:rsid w:val="006E3EFC"/>
    <w:rsid w:val="006E4853"/>
    <w:rsid w:val="006E4EFD"/>
    <w:rsid w:val="006E5142"/>
    <w:rsid w:val="006E5DAD"/>
    <w:rsid w:val="006E6CBC"/>
    <w:rsid w:val="006E7BC8"/>
    <w:rsid w:val="006E7CF9"/>
    <w:rsid w:val="006F1193"/>
    <w:rsid w:val="006F14D2"/>
    <w:rsid w:val="006F2D73"/>
    <w:rsid w:val="006F3D30"/>
    <w:rsid w:val="006F650C"/>
    <w:rsid w:val="006F6CA6"/>
    <w:rsid w:val="0070155A"/>
    <w:rsid w:val="00702B8E"/>
    <w:rsid w:val="007034E9"/>
    <w:rsid w:val="00703721"/>
    <w:rsid w:val="00706052"/>
    <w:rsid w:val="00707FD7"/>
    <w:rsid w:val="0070D212"/>
    <w:rsid w:val="00711017"/>
    <w:rsid w:val="00713291"/>
    <w:rsid w:val="007132A3"/>
    <w:rsid w:val="0071447C"/>
    <w:rsid w:val="00714CE8"/>
    <w:rsid w:val="00716BA1"/>
    <w:rsid w:val="007204B9"/>
    <w:rsid w:val="00720950"/>
    <w:rsid w:val="00720E59"/>
    <w:rsid w:val="00721711"/>
    <w:rsid w:val="00721F8B"/>
    <w:rsid w:val="00722B51"/>
    <w:rsid w:val="00724B44"/>
    <w:rsid w:val="0072560F"/>
    <w:rsid w:val="00727100"/>
    <w:rsid w:val="0072754F"/>
    <w:rsid w:val="007321BB"/>
    <w:rsid w:val="00735479"/>
    <w:rsid w:val="007369AB"/>
    <w:rsid w:val="0074088C"/>
    <w:rsid w:val="00741C0B"/>
    <w:rsid w:val="00741DC5"/>
    <w:rsid w:val="00741EEE"/>
    <w:rsid w:val="00742071"/>
    <w:rsid w:val="00742C69"/>
    <w:rsid w:val="007434F3"/>
    <w:rsid w:val="007449EE"/>
    <w:rsid w:val="00745ABA"/>
    <w:rsid w:val="00746CF0"/>
    <w:rsid w:val="007478D4"/>
    <w:rsid w:val="00747F54"/>
    <w:rsid w:val="00750043"/>
    <w:rsid w:val="007503DE"/>
    <w:rsid w:val="007504CA"/>
    <w:rsid w:val="007517B4"/>
    <w:rsid w:val="007518F7"/>
    <w:rsid w:val="0075256A"/>
    <w:rsid w:val="00755334"/>
    <w:rsid w:val="007566F8"/>
    <w:rsid w:val="00757101"/>
    <w:rsid w:val="00757DA4"/>
    <w:rsid w:val="007641DB"/>
    <w:rsid w:val="007646A3"/>
    <w:rsid w:val="007661AF"/>
    <w:rsid w:val="00766494"/>
    <w:rsid w:val="00766CD2"/>
    <w:rsid w:val="0077011D"/>
    <w:rsid w:val="00770A16"/>
    <w:rsid w:val="007713EE"/>
    <w:rsid w:val="0077235D"/>
    <w:rsid w:val="0077340E"/>
    <w:rsid w:val="007740EE"/>
    <w:rsid w:val="00774C45"/>
    <w:rsid w:val="007769C4"/>
    <w:rsid w:val="007779D9"/>
    <w:rsid w:val="00780BF2"/>
    <w:rsid w:val="0078255A"/>
    <w:rsid w:val="00782EB8"/>
    <w:rsid w:val="00784574"/>
    <w:rsid w:val="00784B5F"/>
    <w:rsid w:val="0078571B"/>
    <w:rsid w:val="0078596E"/>
    <w:rsid w:val="00787CFA"/>
    <w:rsid w:val="00791410"/>
    <w:rsid w:val="00792E83"/>
    <w:rsid w:val="0079351A"/>
    <w:rsid w:val="00794414"/>
    <w:rsid w:val="00794A1A"/>
    <w:rsid w:val="00796B07"/>
    <w:rsid w:val="00796B1B"/>
    <w:rsid w:val="007A2164"/>
    <w:rsid w:val="007A225D"/>
    <w:rsid w:val="007A4853"/>
    <w:rsid w:val="007A576D"/>
    <w:rsid w:val="007A64FA"/>
    <w:rsid w:val="007A6A63"/>
    <w:rsid w:val="007A7A7E"/>
    <w:rsid w:val="007A7F4B"/>
    <w:rsid w:val="007B0150"/>
    <w:rsid w:val="007B02E5"/>
    <w:rsid w:val="007B09E3"/>
    <w:rsid w:val="007B0DBE"/>
    <w:rsid w:val="007B1C84"/>
    <w:rsid w:val="007B1F46"/>
    <w:rsid w:val="007B214E"/>
    <w:rsid w:val="007B2B59"/>
    <w:rsid w:val="007B4BD2"/>
    <w:rsid w:val="007B51CB"/>
    <w:rsid w:val="007C0243"/>
    <w:rsid w:val="007C1413"/>
    <w:rsid w:val="007C27B7"/>
    <w:rsid w:val="007C45BF"/>
    <w:rsid w:val="007C682D"/>
    <w:rsid w:val="007D0B18"/>
    <w:rsid w:val="007D1A84"/>
    <w:rsid w:val="007D1B13"/>
    <w:rsid w:val="007D23F0"/>
    <w:rsid w:val="007D27CD"/>
    <w:rsid w:val="007D717D"/>
    <w:rsid w:val="007D7808"/>
    <w:rsid w:val="007D7F5C"/>
    <w:rsid w:val="007E0653"/>
    <w:rsid w:val="007E0693"/>
    <w:rsid w:val="007E287D"/>
    <w:rsid w:val="007E40A7"/>
    <w:rsid w:val="007E437E"/>
    <w:rsid w:val="007E6C19"/>
    <w:rsid w:val="007F065E"/>
    <w:rsid w:val="007F14B3"/>
    <w:rsid w:val="007F4887"/>
    <w:rsid w:val="007F4D58"/>
    <w:rsid w:val="007F716E"/>
    <w:rsid w:val="007F7BA0"/>
    <w:rsid w:val="00800501"/>
    <w:rsid w:val="00800802"/>
    <w:rsid w:val="00802A5E"/>
    <w:rsid w:val="008030C4"/>
    <w:rsid w:val="00803840"/>
    <w:rsid w:val="0080515C"/>
    <w:rsid w:val="00806136"/>
    <w:rsid w:val="00806848"/>
    <w:rsid w:val="0081133D"/>
    <w:rsid w:val="008132E5"/>
    <w:rsid w:val="00813DAB"/>
    <w:rsid w:val="00813DE8"/>
    <w:rsid w:val="00814565"/>
    <w:rsid w:val="00814A45"/>
    <w:rsid w:val="00814FA9"/>
    <w:rsid w:val="00815258"/>
    <w:rsid w:val="0081578F"/>
    <w:rsid w:val="00815B8B"/>
    <w:rsid w:val="00815BC5"/>
    <w:rsid w:val="00822003"/>
    <w:rsid w:val="008238ED"/>
    <w:rsid w:val="008241C6"/>
    <w:rsid w:val="00824361"/>
    <w:rsid w:val="0082452A"/>
    <w:rsid w:val="00825F68"/>
    <w:rsid w:val="00827CDF"/>
    <w:rsid w:val="00830568"/>
    <w:rsid w:val="0083078E"/>
    <w:rsid w:val="00832E5C"/>
    <w:rsid w:val="008339C0"/>
    <w:rsid w:val="00834446"/>
    <w:rsid w:val="008408B6"/>
    <w:rsid w:val="00840B42"/>
    <w:rsid w:val="008449E7"/>
    <w:rsid w:val="00845D0E"/>
    <w:rsid w:val="00846855"/>
    <w:rsid w:val="00846DD0"/>
    <w:rsid w:val="00847956"/>
    <w:rsid w:val="00847F10"/>
    <w:rsid w:val="008524F4"/>
    <w:rsid w:val="008531CF"/>
    <w:rsid w:val="008551F5"/>
    <w:rsid w:val="0085524C"/>
    <w:rsid w:val="00856064"/>
    <w:rsid w:val="00857B7C"/>
    <w:rsid w:val="00861A97"/>
    <w:rsid w:val="008649F5"/>
    <w:rsid w:val="00865A15"/>
    <w:rsid w:val="00866EC2"/>
    <w:rsid w:val="0087149D"/>
    <w:rsid w:val="008733B1"/>
    <w:rsid w:val="008739AD"/>
    <w:rsid w:val="008741BE"/>
    <w:rsid w:val="00875656"/>
    <w:rsid w:val="00876BED"/>
    <w:rsid w:val="008771E0"/>
    <w:rsid w:val="00881EF8"/>
    <w:rsid w:val="00883413"/>
    <w:rsid w:val="00886A0E"/>
    <w:rsid w:val="00887158"/>
    <w:rsid w:val="00890538"/>
    <w:rsid w:val="0089227D"/>
    <w:rsid w:val="008926FF"/>
    <w:rsid w:val="00893DE8"/>
    <w:rsid w:val="008948A2"/>
    <w:rsid w:val="0089514E"/>
    <w:rsid w:val="00895C40"/>
    <w:rsid w:val="00897847"/>
    <w:rsid w:val="00897B43"/>
    <w:rsid w:val="008A0136"/>
    <w:rsid w:val="008A0416"/>
    <w:rsid w:val="008A0EBB"/>
    <w:rsid w:val="008A1961"/>
    <w:rsid w:val="008A3B95"/>
    <w:rsid w:val="008A52B6"/>
    <w:rsid w:val="008A59C8"/>
    <w:rsid w:val="008A7CC8"/>
    <w:rsid w:val="008B1B36"/>
    <w:rsid w:val="008B2422"/>
    <w:rsid w:val="008B357B"/>
    <w:rsid w:val="008B4D22"/>
    <w:rsid w:val="008B6735"/>
    <w:rsid w:val="008B6F70"/>
    <w:rsid w:val="008B7FF8"/>
    <w:rsid w:val="008C0FA4"/>
    <w:rsid w:val="008C17AF"/>
    <w:rsid w:val="008C34A8"/>
    <w:rsid w:val="008C37D5"/>
    <w:rsid w:val="008C3D76"/>
    <w:rsid w:val="008C46E3"/>
    <w:rsid w:val="008C58F3"/>
    <w:rsid w:val="008C6CB2"/>
    <w:rsid w:val="008C6FCC"/>
    <w:rsid w:val="008D1338"/>
    <w:rsid w:val="008D2EF1"/>
    <w:rsid w:val="008D4455"/>
    <w:rsid w:val="008D4C7B"/>
    <w:rsid w:val="008D646D"/>
    <w:rsid w:val="008E0AA5"/>
    <w:rsid w:val="008F1820"/>
    <w:rsid w:val="008F218F"/>
    <w:rsid w:val="008F2878"/>
    <w:rsid w:val="008F2E46"/>
    <w:rsid w:val="008F4353"/>
    <w:rsid w:val="008F4F1A"/>
    <w:rsid w:val="008F6899"/>
    <w:rsid w:val="008F68FB"/>
    <w:rsid w:val="0090060B"/>
    <w:rsid w:val="0090062E"/>
    <w:rsid w:val="00901923"/>
    <w:rsid w:val="00902B1B"/>
    <w:rsid w:val="00902D30"/>
    <w:rsid w:val="009048CC"/>
    <w:rsid w:val="00904D1F"/>
    <w:rsid w:val="00905587"/>
    <w:rsid w:val="00906D88"/>
    <w:rsid w:val="009117F2"/>
    <w:rsid w:val="00912180"/>
    <w:rsid w:val="00913221"/>
    <w:rsid w:val="00913318"/>
    <w:rsid w:val="00914D78"/>
    <w:rsid w:val="00915D74"/>
    <w:rsid w:val="00916692"/>
    <w:rsid w:val="00916900"/>
    <w:rsid w:val="00917C3E"/>
    <w:rsid w:val="009226AB"/>
    <w:rsid w:val="00924D22"/>
    <w:rsid w:val="00924F5E"/>
    <w:rsid w:val="00925024"/>
    <w:rsid w:val="0092594D"/>
    <w:rsid w:val="00925C0A"/>
    <w:rsid w:val="00927DA6"/>
    <w:rsid w:val="0093220D"/>
    <w:rsid w:val="00932224"/>
    <w:rsid w:val="00932E1F"/>
    <w:rsid w:val="00934D16"/>
    <w:rsid w:val="00935CB5"/>
    <w:rsid w:val="00936FA7"/>
    <w:rsid w:val="0093719A"/>
    <w:rsid w:val="0094024A"/>
    <w:rsid w:val="00942887"/>
    <w:rsid w:val="00942BCA"/>
    <w:rsid w:val="00942C5A"/>
    <w:rsid w:val="00943186"/>
    <w:rsid w:val="00944182"/>
    <w:rsid w:val="00946451"/>
    <w:rsid w:val="00953094"/>
    <w:rsid w:val="0095447E"/>
    <w:rsid w:val="0095592C"/>
    <w:rsid w:val="00955D9D"/>
    <w:rsid w:val="009560FF"/>
    <w:rsid w:val="009566E5"/>
    <w:rsid w:val="00961802"/>
    <w:rsid w:val="00961DD6"/>
    <w:rsid w:val="0096335B"/>
    <w:rsid w:val="00964800"/>
    <w:rsid w:val="00967FDD"/>
    <w:rsid w:val="00974045"/>
    <w:rsid w:val="00976397"/>
    <w:rsid w:val="00976FB3"/>
    <w:rsid w:val="00980F30"/>
    <w:rsid w:val="00981EC7"/>
    <w:rsid w:val="00982FA1"/>
    <w:rsid w:val="0098493D"/>
    <w:rsid w:val="0098751A"/>
    <w:rsid w:val="0099122E"/>
    <w:rsid w:val="009932FA"/>
    <w:rsid w:val="00993386"/>
    <w:rsid w:val="00994D8A"/>
    <w:rsid w:val="00994DAA"/>
    <w:rsid w:val="009957B1"/>
    <w:rsid w:val="00996025"/>
    <w:rsid w:val="009970D4"/>
    <w:rsid w:val="0099777F"/>
    <w:rsid w:val="00997B98"/>
    <w:rsid w:val="00997F34"/>
    <w:rsid w:val="009A4CC1"/>
    <w:rsid w:val="009A6D78"/>
    <w:rsid w:val="009A73DA"/>
    <w:rsid w:val="009B0B00"/>
    <w:rsid w:val="009B0EFC"/>
    <w:rsid w:val="009B1A6E"/>
    <w:rsid w:val="009B212F"/>
    <w:rsid w:val="009B233F"/>
    <w:rsid w:val="009B3807"/>
    <w:rsid w:val="009B4BFE"/>
    <w:rsid w:val="009B5215"/>
    <w:rsid w:val="009B73A0"/>
    <w:rsid w:val="009B7AE4"/>
    <w:rsid w:val="009C004B"/>
    <w:rsid w:val="009C129E"/>
    <w:rsid w:val="009C1537"/>
    <w:rsid w:val="009C23B7"/>
    <w:rsid w:val="009C693A"/>
    <w:rsid w:val="009C696D"/>
    <w:rsid w:val="009D135B"/>
    <w:rsid w:val="009D2286"/>
    <w:rsid w:val="009D4ECE"/>
    <w:rsid w:val="009E0AEA"/>
    <w:rsid w:val="009E0B10"/>
    <w:rsid w:val="009E12D0"/>
    <w:rsid w:val="009E18BF"/>
    <w:rsid w:val="009E1B64"/>
    <w:rsid w:val="009E39EE"/>
    <w:rsid w:val="009E5108"/>
    <w:rsid w:val="009F099F"/>
    <w:rsid w:val="009F27DB"/>
    <w:rsid w:val="009F4B3A"/>
    <w:rsid w:val="009F6EAA"/>
    <w:rsid w:val="00A00279"/>
    <w:rsid w:val="00A00819"/>
    <w:rsid w:val="00A0297E"/>
    <w:rsid w:val="00A02ACA"/>
    <w:rsid w:val="00A0318D"/>
    <w:rsid w:val="00A03314"/>
    <w:rsid w:val="00A05044"/>
    <w:rsid w:val="00A0726B"/>
    <w:rsid w:val="00A0746A"/>
    <w:rsid w:val="00A1286E"/>
    <w:rsid w:val="00A12EEB"/>
    <w:rsid w:val="00A1356F"/>
    <w:rsid w:val="00A142C8"/>
    <w:rsid w:val="00A14D2E"/>
    <w:rsid w:val="00A15A0D"/>
    <w:rsid w:val="00A16AE0"/>
    <w:rsid w:val="00A20740"/>
    <w:rsid w:val="00A229C9"/>
    <w:rsid w:val="00A23D98"/>
    <w:rsid w:val="00A24C5B"/>
    <w:rsid w:val="00A2506A"/>
    <w:rsid w:val="00A278DE"/>
    <w:rsid w:val="00A30002"/>
    <w:rsid w:val="00A3076A"/>
    <w:rsid w:val="00A37B1C"/>
    <w:rsid w:val="00A4187B"/>
    <w:rsid w:val="00A41BBF"/>
    <w:rsid w:val="00A425C6"/>
    <w:rsid w:val="00A4399D"/>
    <w:rsid w:val="00A45496"/>
    <w:rsid w:val="00A4639B"/>
    <w:rsid w:val="00A47065"/>
    <w:rsid w:val="00A477EC"/>
    <w:rsid w:val="00A47E8C"/>
    <w:rsid w:val="00A50D8E"/>
    <w:rsid w:val="00A51F29"/>
    <w:rsid w:val="00A5476F"/>
    <w:rsid w:val="00A5576D"/>
    <w:rsid w:val="00A559ED"/>
    <w:rsid w:val="00A55C0B"/>
    <w:rsid w:val="00A604E4"/>
    <w:rsid w:val="00A61AD7"/>
    <w:rsid w:val="00A6320A"/>
    <w:rsid w:val="00A6665E"/>
    <w:rsid w:val="00A669A0"/>
    <w:rsid w:val="00A67A84"/>
    <w:rsid w:val="00A67C49"/>
    <w:rsid w:val="00A67CC8"/>
    <w:rsid w:val="00A72004"/>
    <w:rsid w:val="00A72E3C"/>
    <w:rsid w:val="00A7657D"/>
    <w:rsid w:val="00A7661F"/>
    <w:rsid w:val="00A83937"/>
    <w:rsid w:val="00A83EDA"/>
    <w:rsid w:val="00A853B0"/>
    <w:rsid w:val="00A90246"/>
    <w:rsid w:val="00A902A7"/>
    <w:rsid w:val="00A93836"/>
    <w:rsid w:val="00A971DA"/>
    <w:rsid w:val="00A9726B"/>
    <w:rsid w:val="00A97565"/>
    <w:rsid w:val="00A97C1D"/>
    <w:rsid w:val="00AA2275"/>
    <w:rsid w:val="00AA267A"/>
    <w:rsid w:val="00AA2C08"/>
    <w:rsid w:val="00AA4040"/>
    <w:rsid w:val="00AA4EA4"/>
    <w:rsid w:val="00AB00FE"/>
    <w:rsid w:val="00AB04B4"/>
    <w:rsid w:val="00AB0BAE"/>
    <w:rsid w:val="00AB1271"/>
    <w:rsid w:val="00AB185D"/>
    <w:rsid w:val="00AB1E73"/>
    <w:rsid w:val="00AB28BD"/>
    <w:rsid w:val="00AB505F"/>
    <w:rsid w:val="00AB5264"/>
    <w:rsid w:val="00AB65D5"/>
    <w:rsid w:val="00AC083F"/>
    <w:rsid w:val="00AC4585"/>
    <w:rsid w:val="00AC458C"/>
    <w:rsid w:val="00AC79E6"/>
    <w:rsid w:val="00AD160A"/>
    <w:rsid w:val="00AD1708"/>
    <w:rsid w:val="00AD1F61"/>
    <w:rsid w:val="00AD1FB5"/>
    <w:rsid w:val="00AD24C7"/>
    <w:rsid w:val="00AD4D60"/>
    <w:rsid w:val="00AD51C8"/>
    <w:rsid w:val="00AD677D"/>
    <w:rsid w:val="00AD6A4A"/>
    <w:rsid w:val="00AD7930"/>
    <w:rsid w:val="00AE1584"/>
    <w:rsid w:val="00AE20AD"/>
    <w:rsid w:val="00AE3410"/>
    <w:rsid w:val="00AE4229"/>
    <w:rsid w:val="00AE527B"/>
    <w:rsid w:val="00AE6A54"/>
    <w:rsid w:val="00AE6A7C"/>
    <w:rsid w:val="00AE6C20"/>
    <w:rsid w:val="00AF201B"/>
    <w:rsid w:val="00AF27A9"/>
    <w:rsid w:val="00AF36A4"/>
    <w:rsid w:val="00AF3E7E"/>
    <w:rsid w:val="00AF42F5"/>
    <w:rsid w:val="00AF497F"/>
    <w:rsid w:val="00B00C5E"/>
    <w:rsid w:val="00B01C11"/>
    <w:rsid w:val="00B01F32"/>
    <w:rsid w:val="00B02157"/>
    <w:rsid w:val="00B05E95"/>
    <w:rsid w:val="00B07082"/>
    <w:rsid w:val="00B07946"/>
    <w:rsid w:val="00B101A1"/>
    <w:rsid w:val="00B10BE2"/>
    <w:rsid w:val="00B1505C"/>
    <w:rsid w:val="00B16EEA"/>
    <w:rsid w:val="00B20312"/>
    <w:rsid w:val="00B219EF"/>
    <w:rsid w:val="00B21E21"/>
    <w:rsid w:val="00B27C95"/>
    <w:rsid w:val="00B322D6"/>
    <w:rsid w:val="00B357E9"/>
    <w:rsid w:val="00B35DE6"/>
    <w:rsid w:val="00B37B71"/>
    <w:rsid w:val="00B40E4F"/>
    <w:rsid w:val="00B410EC"/>
    <w:rsid w:val="00B41437"/>
    <w:rsid w:val="00B41664"/>
    <w:rsid w:val="00B41A29"/>
    <w:rsid w:val="00B441EE"/>
    <w:rsid w:val="00B4460C"/>
    <w:rsid w:val="00B4644D"/>
    <w:rsid w:val="00B4686D"/>
    <w:rsid w:val="00B5108E"/>
    <w:rsid w:val="00B51CE3"/>
    <w:rsid w:val="00B52D05"/>
    <w:rsid w:val="00B5487F"/>
    <w:rsid w:val="00B555D3"/>
    <w:rsid w:val="00B564BA"/>
    <w:rsid w:val="00B57E96"/>
    <w:rsid w:val="00B6213E"/>
    <w:rsid w:val="00B62163"/>
    <w:rsid w:val="00B62861"/>
    <w:rsid w:val="00B637B6"/>
    <w:rsid w:val="00B63A1A"/>
    <w:rsid w:val="00B64286"/>
    <w:rsid w:val="00B647EB"/>
    <w:rsid w:val="00B6528B"/>
    <w:rsid w:val="00B65A9D"/>
    <w:rsid w:val="00B669C3"/>
    <w:rsid w:val="00B71033"/>
    <w:rsid w:val="00B710EA"/>
    <w:rsid w:val="00B74FDE"/>
    <w:rsid w:val="00B75092"/>
    <w:rsid w:val="00B77F2C"/>
    <w:rsid w:val="00B81F11"/>
    <w:rsid w:val="00B84D38"/>
    <w:rsid w:val="00B866AB"/>
    <w:rsid w:val="00B92561"/>
    <w:rsid w:val="00B93590"/>
    <w:rsid w:val="00BA090B"/>
    <w:rsid w:val="00BA118E"/>
    <w:rsid w:val="00BA1732"/>
    <w:rsid w:val="00BA3790"/>
    <w:rsid w:val="00BA3860"/>
    <w:rsid w:val="00BA396E"/>
    <w:rsid w:val="00BA4268"/>
    <w:rsid w:val="00BA5885"/>
    <w:rsid w:val="00BA6633"/>
    <w:rsid w:val="00BA685D"/>
    <w:rsid w:val="00BA7DEB"/>
    <w:rsid w:val="00BB13A3"/>
    <w:rsid w:val="00BB28AD"/>
    <w:rsid w:val="00BB3548"/>
    <w:rsid w:val="00BB4031"/>
    <w:rsid w:val="00BB447E"/>
    <w:rsid w:val="00BB53C0"/>
    <w:rsid w:val="00BB591B"/>
    <w:rsid w:val="00BB6514"/>
    <w:rsid w:val="00BB7306"/>
    <w:rsid w:val="00BC1DDF"/>
    <w:rsid w:val="00BC3648"/>
    <w:rsid w:val="00BC38AE"/>
    <w:rsid w:val="00BC3B49"/>
    <w:rsid w:val="00BC3E14"/>
    <w:rsid w:val="00BC559B"/>
    <w:rsid w:val="00BC611E"/>
    <w:rsid w:val="00BC615F"/>
    <w:rsid w:val="00BD0424"/>
    <w:rsid w:val="00BD07BD"/>
    <w:rsid w:val="00BD18AF"/>
    <w:rsid w:val="00BD1FFE"/>
    <w:rsid w:val="00BD2A95"/>
    <w:rsid w:val="00BD2ED4"/>
    <w:rsid w:val="00BD3FAE"/>
    <w:rsid w:val="00BD618E"/>
    <w:rsid w:val="00BD7107"/>
    <w:rsid w:val="00BD7C0F"/>
    <w:rsid w:val="00BE09EF"/>
    <w:rsid w:val="00BE385F"/>
    <w:rsid w:val="00BE3EE5"/>
    <w:rsid w:val="00BE5C0A"/>
    <w:rsid w:val="00BE7D92"/>
    <w:rsid w:val="00BF00D7"/>
    <w:rsid w:val="00BF026F"/>
    <w:rsid w:val="00BF22E7"/>
    <w:rsid w:val="00BF550C"/>
    <w:rsid w:val="00BF5CB7"/>
    <w:rsid w:val="00C04CEE"/>
    <w:rsid w:val="00C054DC"/>
    <w:rsid w:val="00C05DE3"/>
    <w:rsid w:val="00C1179B"/>
    <w:rsid w:val="00C13AA9"/>
    <w:rsid w:val="00C13AAD"/>
    <w:rsid w:val="00C15439"/>
    <w:rsid w:val="00C24935"/>
    <w:rsid w:val="00C24B1D"/>
    <w:rsid w:val="00C254C4"/>
    <w:rsid w:val="00C2559B"/>
    <w:rsid w:val="00C26EAA"/>
    <w:rsid w:val="00C30079"/>
    <w:rsid w:val="00C31271"/>
    <w:rsid w:val="00C32786"/>
    <w:rsid w:val="00C330D4"/>
    <w:rsid w:val="00C34C14"/>
    <w:rsid w:val="00C362AE"/>
    <w:rsid w:val="00C3679B"/>
    <w:rsid w:val="00C37787"/>
    <w:rsid w:val="00C37D03"/>
    <w:rsid w:val="00C41B04"/>
    <w:rsid w:val="00C4260A"/>
    <w:rsid w:val="00C44554"/>
    <w:rsid w:val="00C44BA9"/>
    <w:rsid w:val="00C46DF8"/>
    <w:rsid w:val="00C502F7"/>
    <w:rsid w:val="00C514F3"/>
    <w:rsid w:val="00C51EE1"/>
    <w:rsid w:val="00C524DC"/>
    <w:rsid w:val="00C52D9C"/>
    <w:rsid w:val="00C53391"/>
    <w:rsid w:val="00C53DE5"/>
    <w:rsid w:val="00C54F12"/>
    <w:rsid w:val="00C55173"/>
    <w:rsid w:val="00C5654C"/>
    <w:rsid w:val="00C56A28"/>
    <w:rsid w:val="00C60823"/>
    <w:rsid w:val="00C62B3E"/>
    <w:rsid w:val="00C665FB"/>
    <w:rsid w:val="00C71874"/>
    <w:rsid w:val="00C7598C"/>
    <w:rsid w:val="00C80DA1"/>
    <w:rsid w:val="00C84A2E"/>
    <w:rsid w:val="00C85E17"/>
    <w:rsid w:val="00C8637C"/>
    <w:rsid w:val="00C92A87"/>
    <w:rsid w:val="00C95624"/>
    <w:rsid w:val="00CA21AC"/>
    <w:rsid w:val="00CA4C47"/>
    <w:rsid w:val="00CA525A"/>
    <w:rsid w:val="00CA5A97"/>
    <w:rsid w:val="00CA6526"/>
    <w:rsid w:val="00CA6B1E"/>
    <w:rsid w:val="00CA7843"/>
    <w:rsid w:val="00CA7B91"/>
    <w:rsid w:val="00CA7EB4"/>
    <w:rsid w:val="00CB0B67"/>
    <w:rsid w:val="00CB1F82"/>
    <w:rsid w:val="00CB383A"/>
    <w:rsid w:val="00CB3C94"/>
    <w:rsid w:val="00CB3EB7"/>
    <w:rsid w:val="00CB5E13"/>
    <w:rsid w:val="00CB6839"/>
    <w:rsid w:val="00CB69BC"/>
    <w:rsid w:val="00CC11B6"/>
    <w:rsid w:val="00CC146E"/>
    <w:rsid w:val="00CC2602"/>
    <w:rsid w:val="00CC58FE"/>
    <w:rsid w:val="00CC7188"/>
    <w:rsid w:val="00CD1A4F"/>
    <w:rsid w:val="00CD1A8A"/>
    <w:rsid w:val="00CD3805"/>
    <w:rsid w:val="00CD3B26"/>
    <w:rsid w:val="00CD51FE"/>
    <w:rsid w:val="00CD5685"/>
    <w:rsid w:val="00CD6284"/>
    <w:rsid w:val="00CE1F86"/>
    <w:rsid w:val="00CE446E"/>
    <w:rsid w:val="00CE5467"/>
    <w:rsid w:val="00CE6B74"/>
    <w:rsid w:val="00CE7622"/>
    <w:rsid w:val="00CF0684"/>
    <w:rsid w:val="00CF0C88"/>
    <w:rsid w:val="00CF13DC"/>
    <w:rsid w:val="00CF1673"/>
    <w:rsid w:val="00CF2F3A"/>
    <w:rsid w:val="00CF4969"/>
    <w:rsid w:val="00CF5881"/>
    <w:rsid w:val="00CF6503"/>
    <w:rsid w:val="00D00F64"/>
    <w:rsid w:val="00D01579"/>
    <w:rsid w:val="00D028F8"/>
    <w:rsid w:val="00D03349"/>
    <w:rsid w:val="00D04332"/>
    <w:rsid w:val="00D06C0A"/>
    <w:rsid w:val="00D077FE"/>
    <w:rsid w:val="00D11899"/>
    <w:rsid w:val="00D132EA"/>
    <w:rsid w:val="00D13578"/>
    <w:rsid w:val="00D142D2"/>
    <w:rsid w:val="00D146FE"/>
    <w:rsid w:val="00D14D7F"/>
    <w:rsid w:val="00D1618A"/>
    <w:rsid w:val="00D16D8F"/>
    <w:rsid w:val="00D2110F"/>
    <w:rsid w:val="00D21B11"/>
    <w:rsid w:val="00D226A9"/>
    <w:rsid w:val="00D2396D"/>
    <w:rsid w:val="00D23E6D"/>
    <w:rsid w:val="00D256D0"/>
    <w:rsid w:val="00D25A4B"/>
    <w:rsid w:val="00D25D4E"/>
    <w:rsid w:val="00D2647A"/>
    <w:rsid w:val="00D268FD"/>
    <w:rsid w:val="00D274C8"/>
    <w:rsid w:val="00D315CE"/>
    <w:rsid w:val="00D318EF"/>
    <w:rsid w:val="00D3211A"/>
    <w:rsid w:val="00D33341"/>
    <w:rsid w:val="00D33E86"/>
    <w:rsid w:val="00D341C2"/>
    <w:rsid w:val="00D34B19"/>
    <w:rsid w:val="00D34D19"/>
    <w:rsid w:val="00D357DA"/>
    <w:rsid w:val="00D36E04"/>
    <w:rsid w:val="00D37A82"/>
    <w:rsid w:val="00D40ED8"/>
    <w:rsid w:val="00D433B4"/>
    <w:rsid w:val="00D44E92"/>
    <w:rsid w:val="00D4585B"/>
    <w:rsid w:val="00D46F36"/>
    <w:rsid w:val="00D50252"/>
    <w:rsid w:val="00D52B0A"/>
    <w:rsid w:val="00D57B30"/>
    <w:rsid w:val="00D60CE7"/>
    <w:rsid w:val="00D60D02"/>
    <w:rsid w:val="00D626A5"/>
    <w:rsid w:val="00D628DD"/>
    <w:rsid w:val="00D634E2"/>
    <w:rsid w:val="00D63E98"/>
    <w:rsid w:val="00D64333"/>
    <w:rsid w:val="00D64EE4"/>
    <w:rsid w:val="00D6571D"/>
    <w:rsid w:val="00D6678E"/>
    <w:rsid w:val="00D66EE6"/>
    <w:rsid w:val="00D711A4"/>
    <w:rsid w:val="00D71DC1"/>
    <w:rsid w:val="00D72638"/>
    <w:rsid w:val="00D72B4F"/>
    <w:rsid w:val="00D73947"/>
    <w:rsid w:val="00D74B77"/>
    <w:rsid w:val="00D756BC"/>
    <w:rsid w:val="00D766C8"/>
    <w:rsid w:val="00D777CD"/>
    <w:rsid w:val="00D80BE8"/>
    <w:rsid w:val="00D8107D"/>
    <w:rsid w:val="00D83076"/>
    <w:rsid w:val="00D83196"/>
    <w:rsid w:val="00D84767"/>
    <w:rsid w:val="00D8503C"/>
    <w:rsid w:val="00D858F2"/>
    <w:rsid w:val="00D85FBC"/>
    <w:rsid w:val="00D904FA"/>
    <w:rsid w:val="00D918C1"/>
    <w:rsid w:val="00D91C52"/>
    <w:rsid w:val="00D91FFF"/>
    <w:rsid w:val="00D92417"/>
    <w:rsid w:val="00D94C9A"/>
    <w:rsid w:val="00D9636A"/>
    <w:rsid w:val="00D96BB2"/>
    <w:rsid w:val="00D97F09"/>
    <w:rsid w:val="00DA0B1B"/>
    <w:rsid w:val="00DA3277"/>
    <w:rsid w:val="00DA3383"/>
    <w:rsid w:val="00DA3A04"/>
    <w:rsid w:val="00DA559F"/>
    <w:rsid w:val="00DA60EF"/>
    <w:rsid w:val="00DA635A"/>
    <w:rsid w:val="00DA6F41"/>
    <w:rsid w:val="00DA7B06"/>
    <w:rsid w:val="00DA7D12"/>
    <w:rsid w:val="00DB0A46"/>
    <w:rsid w:val="00DB2655"/>
    <w:rsid w:val="00DB2D8C"/>
    <w:rsid w:val="00DB37AA"/>
    <w:rsid w:val="00DB5757"/>
    <w:rsid w:val="00DB5FF9"/>
    <w:rsid w:val="00DB7682"/>
    <w:rsid w:val="00DC120C"/>
    <w:rsid w:val="00DC2710"/>
    <w:rsid w:val="00DC3B84"/>
    <w:rsid w:val="00DC4692"/>
    <w:rsid w:val="00DC49DA"/>
    <w:rsid w:val="00DC500F"/>
    <w:rsid w:val="00DC54F5"/>
    <w:rsid w:val="00DC79CC"/>
    <w:rsid w:val="00DC7FFC"/>
    <w:rsid w:val="00DD0316"/>
    <w:rsid w:val="00DD08FB"/>
    <w:rsid w:val="00DD1614"/>
    <w:rsid w:val="00DD3ED5"/>
    <w:rsid w:val="00DD5CC7"/>
    <w:rsid w:val="00DD6038"/>
    <w:rsid w:val="00DD6F92"/>
    <w:rsid w:val="00DE00B4"/>
    <w:rsid w:val="00DE2812"/>
    <w:rsid w:val="00DE2C38"/>
    <w:rsid w:val="00DE4D42"/>
    <w:rsid w:val="00DE5359"/>
    <w:rsid w:val="00DE5756"/>
    <w:rsid w:val="00DE60B0"/>
    <w:rsid w:val="00DF08E2"/>
    <w:rsid w:val="00DF21CD"/>
    <w:rsid w:val="00DF26E9"/>
    <w:rsid w:val="00DF2C3A"/>
    <w:rsid w:val="00DF327A"/>
    <w:rsid w:val="00DF3D7B"/>
    <w:rsid w:val="00DF60F9"/>
    <w:rsid w:val="00DF6FC5"/>
    <w:rsid w:val="00DF7067"/>
    <w:rsid w:val="00DF7F61"/>
    <w:rsid w:val="00E00125"/>
    <w:rsid w:val="00E01084"/>
    <w:rsid w:val="00E037D8"/>
    <w:rsid w:val="00E04D86"/>
    <w:rsid w:val="00E04FFB"/>
    <w:rsid w:val="00E079F5"/>
    <w:rsid w:val="00E07C6A"/>
    <w:rsid w:val="00E132EC"/>
    <w:rsid w:val="00E13968"/>
    <w:rsid w:val="00E14E2C"/>
    <w:rsid w:val="00E17986"/>
    <w:rsid w:val="00E17F37"/>
    <w:rsid w:val="00E21FE0"/>
    <w:rsid w:val="00E224BB"/>
    <w:rsid w:val="00E22A64"/>
    <w:rsid w:val="00E253ED"/>
    <w:rsid w:val="00E27EB1"/>
    <w:rsid w:val="00E30214"/>
    <w:rsid w:val="00E31E5B"/>
    <w:rsid w:val="00E3294F"/>
    <w:rsid w:val="00E34329"/>
    <w:rsid w:val="00E35114"/>
    <w:rsid w:val="00E3765C"/>
    <w:rsid w:val="00E37B4A"/>
    <w:rsid w:val="00E37B59"/>
    <w:rsid w:val="00E404B1"/>
    <w:rsid w:val="00E40E00"/>
    <w:rsid w:val="00E42B6A"/>
    <w:rsid w:val="00E44E47"/>
    <w:rsid w:val="00E45162"/>
    <w:rsid w:val="00E46F89"/>
    <w:rsid w:val="00E506CB"/>
    <w:rsid w:val="00E51000"/>
    <w:rsid w:val="00E5103F"/>
    <w:rsid w:val="00E52A94"/>
    <w:rsid w:val="00E57C6C"/>
    <w:rsid w:val="00E61846"/>
    <w:rsid w:val="00E62922"/>
    <w:rsid w:val="00E62A7C"/>
    <w:rsid w:val="00E638E5"/>
    <w:rsid w:val="00E63B32"/>
    <w:rsid w:val="00E63BA5"/>
    <w:rsid w:val="00E63E8C"/>
    <w:rsid w:val="00E645E0"/>
    <w:rsid w:val="00E64D54"/>
    <w:rsid w:val="00E661E6"/>
    <w:rsid w:val="00E664CD"/>
    <w:rsid w:val="00E67AB6"/>
    <w:rsid w:val="00E67EE6"/>
    <w:rsid w:val="00E71A75"/>
    <w:rsid w:val="00E73D86"/>
    <w:rsid w:val="00E74FC0"/>
    <w:rsid w:val="00E77F24"/>
    <w:rsid w:val="00E80922"/>
    <w:rsid w:val="00E80D36"/>
    <w:rsid w:val="00E81018"/>
    <w:rsid w:val="00E81453"/>
    <w:rsid w:val="00E825FC"/>
    <w:rsid w:val="00E82C51"/>
    <w:rsid w:val="00E839EC"/>
    <w:rsid w:val="00E84483"/>
    <w:rsid w:val="00E861B2"/>
    <w:rsid w:val="00E8785E"/>
    <w:rsid w:val="00E90EBC"/>
    <w:rsid w:val="00E919DE"/>
    <w:rsid w:val="00E932DD"/>
    <w:rsid w:val="00E95FE4"/>
    <w:rsid w:val="00E97939"/>
    <w:rsid w:val="00E9794B"/>
    <w:rsid w:val="00EA0543"/>
    <w:rsid w:val="00EA6401"/>
    <w:rsid w:val="00EA695E"/>
    <w:rsid w:val="00EA6D4C"/>
    <w:rsid w:val="00EA7385"/>
    <w:rsid w:val="00EA7A31"/>
    <w:rsid w:val="00EA7B53"/>
    <w:rsid w:val="00EA7FBB"/>
    <w:rsid w:val="00EB0079"/>
    <w:rsid w:val="00EB3D92"/>
    <w:rsid w:val="00EB63BC"/>
    <w:rsid w:val="00EC0433"/>
    <w:rsid w:val="00EC1D08"/>
    <w:rsid w:val="00EC3825"/>
    <w:rsid w:val="00EC422B"/>
    <w:rsid w:val="00EC4689"/>
    <w:rsid w:val="00EC6094"/>
    <w:rsid w:val="00ED0531"/>
    <w:rsid w:val="00ED061A"/>
    <w:rsid w:val="00ED0DF7"/>
    <w:rsid w:val="00ED310B"/>
    <w:rsid w:val="00ED3910"/>
    <w:rsid w:val="00ED3A0A"/>
    <w:rsid w:val="00ED66D4"/>
    <w:rsid w:val="00ED7245"/>
    <w:rsid w:val="00ED7406"/>
    <w:rsid w:val="00EE099C"/>
    <w:rsid w:val="00EE0C8D"/>
    <w:rsid w:val="00EE22EA"/>
    <w:rsid w:val="00EE5396"/>
    <w:rsid w:val="00EE5686"/>
    <w:rsid w:val="00EE765B"/>
    <w:rsid w:val="00EE7D44"/>
    <w:rsid w:val="00EF0626"/>
    <w:rsid w:val="00EF0ACD"/>
    <w:rsid w:val="00EF1DA0"/>
    <w:rsid w:val="00EF1F0E"/>
    <w:rsid w:val="00EF6EF5"/>
    <w:rsid w:val="00F02C73"/>
    <w:rsid w:val="00F02F78"/>
    <w:rsid w:val="00F0306F"/>
    <w:rsid w:val="00F037A1"/>
    <w:rsid w:val="00F05068"/>
    <w:rsid w:val="00F062B5"/>
    <w:rsid w:val="00F070CB"/>
    <w:rsid w:val="00F1092C"/>
    <w:rsid w:val="00F12347"/>
    <w:rsid w:val="00F1285B"/>
    <w:rsid w:val="00F131D7"/>
    <w:rsid w:val="00F14191"/>
    <w:rsid w:val="00F14435"/>
    <w:rsid w:val="00F15AC1"/>
    <w:rsid w:val="00F165EE"/>
    <w:rsid w:val="00F172E0"/>
    <w:rsid w:val="00F17E00"/>
    <w:rsid w:val="00F20DFA"/>
    <w:rsid w:val="00F21487"/>
    <w:rsid w:val="00F21E1D"/>
    <w:rsid w:val="00F22878"/>
    <w:rsid w:val="00F228AA"/>
    <w:rsid w:val="00F26622"/>
    <w:rsid w:val="00F2702E"/>
    <w:rsid w:val="00F32AF9"/>
    <w:rsid w:val="00F341DF"/>
    <w:rsid w:val="00F353B9"/>
    <w:rsid w:val="00F40575"/>
    <w:rsid w:val="00F417BF"/>
    <w:rsid w:val="00F42F3C"/>
    <w:rsid w:val="00F43898"/>
    <w:rsid w:val="00F43BC7"/>
    <w:rsid w:val="00F4411B"/>
    <w:rsid w:val="00F442F5"/>
    <w:rsid w:val="00F45894"/>
    <w:rsid w:val="00F46F67"/>
    <w:rsid w:val="00F519BF"/>
    <w:rsid w:val="00F51D52"/>
    <w:rsid w:val="00F51F8E"/>
    <w:rsid w:val="00F5280E"/>
    <w:rsid w:val="00F541FD"/>
    <w:rsid w:val="00F54497"/>
    <w:rsid w:val="00F5518F"/>
    <w:rsid w:val="00F558EB"/>
    <w:rsid w:val="00F6085C"/>
    <w:rsid w:val="00F61903"/>
    <w:rsid w:val="00F61BB9"/>
    <w:rsid w:val="00F61E02"/>
    <w:rsid w:val="00F6263B"/>
    <w:rsid w:val="00F63080"/>
    <w:rsid w:val="00F63960"/>
    <w:rsid w:val="00F643CB"/>
    <w:rsid w:val="00F64DCD"/>
    <w:rsid w:val="00F65E48"/>
    <w:rsid w:val="00F664A3"/>
    <w:rsid w:val="00F66840"/>
    <w:rsid w:val="00F70F90"/>
    <w:rsid w:val="00F741BA"/>
    <w:rsid w:val="00F7470F"/>
    <w:rsid w:val="00F74D5F"/>
    <w:rsid w:val="00F752EC"/>
    <w:rsid w:val="00F76B1A"/>
    <w:rsid w:val="00F81F19"/>
    <w:rsid w:val="00F83744"/>
    <w:rsid w:val="00F8386F"/>
    <w:rsid w:val="00F84194"/>
    <w:rsid w:val="00F869F7"/>
    <w:rsid w:val="00F90C27"/>
    <w:rsid w:val="00F911C0"/>
    <w:rsid w:val="00F93C43"/>
    <w:rsid w:val="00F9639C"/>
    <w:rsid w:val="00F96996"/>
    <w:rsid w:val="00FA1164"/>
    <w:rsid w:val="00FA1549"/>
    <w:rsid w:val="00FA4114"/>
    <w:rsid w:val="00FA4A9A"/>
    <w:rsid w:val="00FA4AB7"/>
    <w:rsid w:val="00FA64DD"/>
    <w:rsid w:val="00FA6F67"/>
    <w:rsid w:val="00FB2213"/>
    <w:rsid w:val="00FB2F38"/>
    <w:rsid w:val="00FB489E"/>
    <w:rsid w:val="00FB70EE"/>
    <w:rsid w:val="00FB75DD"/>
    <w:rsid w:val="00FB96C6"/>
    <w:rsid w:val="00FC1616"/>
    <w:rsid w:val="00FC74E7"/>
    <w:rsid w:val="00FD096B"/>
    <w:rsid w:val="00FD0AA3"/>
    <w:rsid w:val="00FE0177"/>
    <w:rsid w:val="00FE0534"/>
    <w:rsid w:val="00FE1225"/>
    <w:rsid w:val="00FE3004"/>
    <w:rsid w:val="00FE37FA"/>
    <w:rsid w:val="00FE41CB"/>
    <w:rsid w:val="00FE4A27"/>
    <w:rsid w:val="00FE5447"/>
    <w:rsid w:val="00FE7057"/>
    <w:rsid w:val="00FE7106"/>
    <w:rsid w:val="00FF095B"/>
    <w:rsid w:val="00FF4038"/>
    <w:rsid w:val="00FF4458"/>
    <w:rsid w:val="00FF5406"/>
    <w:rsid w:val="015BEC69"/>
    <w:rsid w:val="015ECCFF"/>
    <w:rsid w:val="0245FC69"/>
    <w:rsid w:val="026000E5"/>
    <w:rsid w:val="02FCD5BB"/>
    <w:rsid w:val="0321388F"/>
    <w:rsid w:val="0338527D"/>
    <w:rsid w:val="036B4327"/>
    <w:rsid w:val="039A3E7F"/>
    <w:rsid w:val="03C69F32"/>
    <w:rsid w:val="03CB924F"/>
    <w:rsid w:val="03ED8FE5"/>
    <w:rsid w:val="03FC22E3"/>
    <w:rsid w:val="0428729A"/>
    <w:rsid w:val="04506B9B"/>
    <w:rsid w:val="04C117C9"/>
    <w:rsid w:val="04F5CFF4"/>
    <w:rsid w:val="056762B0"/>
    <w:rsid w:val="065F6FD7"/>
    <w:rsid w:val="0662877C"/>
    <w:rsid w:val="06B0F792"/>
    <w:rsid w:val="06FC5CAD"/>
    <w:rsid w:val="071B2444"/>
    <w:rsid w:val="07237719"/>
    <w:rsid w:val="072D6955"/>
    <w:rsid w:val="077213EB"/>
    <w:rsid w:val="081C8F94"/>
    <w:rsid w:val="084A1E67"/>
    <w:rsid w:val="084D09B8"/>
    <w:rsid w:val="08982D0E"/>
    <w:rsid w:val="091788F3"/>
    <w:rsid w:val="09597892"/>
    <w:rsid w:val="09A83797"/>
    <w:rsid w:val="09D3DA1C"/>
    <w:rsid w:val="09FE0301"/>
    <w:rsid w:val="0A162843"/>
    <w:rsid w:val="0A79DB66"/>
    <w:rsid w:val="0A8BDD54"/>
    <w:rsid w:val="0B0C68F2"/>
    <w:rsid w:val="0B0DA486"/>
    <w:rsid w:val="0BBDDAB3"/>
    <w:rsid w:val="0BD6A434"/>
    <w:rsid w:val="0BE7D3C0"/>
    <w:rsid w:val="0BFB2F72"/>
    <w:rsid w:val="0C2CFCD4"/>
    <w:rsid w:val="0CB58A50"/>
    <w:rsid w:val="0CD81CA4"/>
    <w:rsid w:val="0D8AE6C4"/>
    <w:rsid w:val="0DA230D7"/>
    <w:rsid w:val="0DA4A4CE"/>
    <w:rsid w:val="0DAC62DD"/>
    <w:rsid w:val="0DD2130C"/>
    <w:rsid w:val="0DEDF91E"/>
    <w:rsid w:val="0DF76803"/>
    <w:rsid w:val="0E4714E0"/>
    <w:rsid w:val="0E5B5C20"/>
    <w:rsid w:val="0E5DA7F2"/>
    <w:rsid w:val="0E8B049B"/>
    <w:rsid w:val="0E9D51D2"/>
    <w:rsid w:val="0EB70C79"/>
    <w:rsid w:val="0ED4162F"/>
    <w:rsid w:val="0EE040BD"/>
    <w:rsid w:val="0F5C464A"/>
    <w:rsid w:val="0F986548"/>
    <w:rsid w:val="0FBD1775"/>
    <w:rsid w:val="0FED2B12"/>
    <w:rsid w:val="0FF0464D"/>
    <w:rsid w:val="0FF3B878"/>
    <w:rsid w:val="0FF97853"/>
    <w:rsid w:val="10ACD46D"/>
    <w:rsid w:val="10B336B3"/>
    <w:rsid w:val="11252543"/>
    <w:rsid w:val="11786A39"/>
    <w:rsid w:val="1185690E"/>
    <w:rsid w:val="120C3493"/>
    <w:rsid w:val="1217E17F"/>
    <w:rsid w:val="123F0F54"/>
    <w:rsid w:val="1278CF3E"/>
    <w:rsid w:val="12816D7D"/>
    <w:rsid w:val="1289CD71"/>
    <w:rsid w:val="1295ED5D"/>
    <w:rsid w:val="12B57663"/>
    <w:rsid w:val="12C28C20"/>
    <w:rsid w:val="12C6201F"/>
    <w:rsid w:val="12D218AD"/>
    <w:rsid w:val="12D2CD07"/>
    <w:rsid w:val="12FB5789"/>
    <w:rsid w:val="1302B842"/>
    <w:rsid w:val="131DE600"/>
    <w:rsid w:val="1332D247"/>
    <w:rsid w:val="133B4303"/>
    <w:rsid w:val="135A8693"/>
    <w:rsid w:val="1360343B"/>
    <w:rsid w:val="136EE28B"/>
    <w:rsid w:val="13D8880B"/>
    <w:rsid w:val="14403541"/>
    <w:rsid w:val="1472B1CB"/>
    <w:rsid w:val="147BD4F3"/>
    <w:rsid w:val="149A9C71"/>
    <w:rsid w:val="14B43116"/>
    <w:rsid w:val="14D2A924"/>
    <w:rsid w:val="14FF77E9"/>
    <w:rsid w:val="1504D954"/>
    <w:rsid w:val="152C383C"/>
    <w:rsid w:val="152EA276"/>
    <w:rsid w:val="154C22FA"/>
    <w:rsid w:val="157AC98A"/>
    <w:rsid w:val="157D9297"/>
    <w:rsid w:val="15857400"/>
    <w:rsid w:val="158BF489"/>
    <w:rsid w:val="15B4CC80"/>
    <w:rsid w:val="1636843E"/>
    <w:rsid w:val="1645B372"/>
    <w:rsid w:val="1649214A"/>
    <w:rsid w:val="1660FEF6"/>
    <w:rsid w:val="16ABB3ED"/>
    <w:rsid w:val="16D20B8F"/>
    <w:rsid w:val="175AD473"/>
    <w:rsid w:val="177DA560"/>
    <w:rsid w:val="17A29478"/>
    <w:rsid w:val="17A9FD93"/>
    <w:rsid w:val="17B8591A"/>
    <w:rsid w:val="17F15723"/>
    <w:rsid w:val="17F62261"/>
    <w:rsid w:val="180A2BEC"/>
    <w:rsid w:val="183952E8"/>
    <w:rsid w:val="1856F0DD"/>
    <w:rsid w:val="185DBC27"/>
    <w:rsid w:val="187E8218"/>
    <w:rsid w:val="1895287B"/>
    <w:rsid w:val="18DC132A"/>
    <w:rsid w:val="18FB184F"/>
    <w:rsid w:val="1957D1A7"/>
    <w:rsid w:val="197AC9BF"/>
    <w:rsid w:val="1999F2FB"/>
    <w:rsid w:val="1A30F8DC"/>
    <w:rsid w:val="1AFFCA1C"/>
    <w:rsid w:val="1B7F861B"/>
    <w:rsid w:val="1BA5515B"/>
    <w:rsid w:val="1BA569DC"/>
    <w:rsid w:val="1BC18A34"/>
    <w:rsid w:val="1BFD4BB9"/>
    <w:rsid w:val="1C0E761D"/>
    <w:rsid w:val="1C6E1DCB"/>
    <w:rsid w:val="1C8E0E35"/>
    <w:rsid w:val="1CC08C30"/>
    <w:rsid w:val="1CE690DB"/>
    <w:rsid w:val="1CEA7D85"/>
    <w:rsid w:val="1D01B390"/>
    <w:rsid w:val="1D1D2FB3"/>
    <w:rsid w:val="1D5727D6"/>
    <w:rsid w:val="1DBF2CDF"/>
    <w:rsid w:val="1E5B566D"/>
    <w:rsid w:val="1EA135A1"/>
    <w:rsid w:val="1F0D8E93"/>
    <w:rsid w:val="1FA7DACF"/>
    <w:rsid w:val="1FC7A238"/>
    <w:rsid w:val="20470ADE"/>
    <w:rsid w:val="2077F737"/>
    <w:rsid w:val="20918745"/>
    <w:rsid w:val="20DFE5B8"/>
    <w:rsid w:val="215A3BB4"/>
    <w:rsid w:val="215C1A12"/>
    <w:rsid w:val="21B10E32"/>
    <w:rsid w:val="21C08C6D"/>
    <w:rsid w:val="21C509FB"/>
    <w:rsid w:val="21F03F74"/>
    <w:rsid w:val="21F95E6B"/>
    <w:rsid w:val="21F9FD1F"/>
    <w:rsid w:val="227C6E0F"/>
    <w:rsid w:val="22A9595F"/>
    <w:rsid w:val="22BB86FB"/>
    <w:rsid w:val="232B44A2"/>
    <w:rsid w:val="23565305"/>
    <w:rsid w:val="2392FABB"/>
    <w:rsid w:val="23B9D199"/>
    <w:rsid w:val="23BBD7D0"/>
    <w:rsid w:val="2407A83F"/>
    <w:rsid w:val="2410D808"/>
    <w:rsid w:val="24523CA6"/>
    <w:rsid w:val="2463CEFD"/>
    <w:rsid w:val="2509D9D1"/>
    <w:rsid w:val="2512AAE3"/>
    <w:rsid w:val="254792D2"/>
    <w:rsid w:val="256768A8"/>
    <w:rsid w:val="257DF179"/>
    <w:rsid w:val="268C4F66"/>
    <w:rsid w:val="26FCE4A4"/>
    <w:rsid w:val="27317097"/>
    <w:rsid w:val="27363FB6"/>
    <w:rsid w:val="274D2AF6"/>
    <w:rsid w:val="276A3260"/>
    <w:rsid w:val="278B33F1"/>
    <w:rsid w:val="27CBE15E"/>
    <w:rsid w:val="27D5FB64"/>
    <w:rsid w:val="27DBF893"/>
    <w:rsid w:val="28257971"/>
    <w:rsid w:val="284A0C08"/>
    <w:rsid w:val="289A116E"/>
    <w:rsid w:val="28A1B896"/>
    <w:rsid w:val="28CFC8A8"/>
    <w:rsid w:val="28E20490"/>
    <w:rsid w:val="28ECF0FA"/>
    <w:rsid w:val="291DE65F"/>
    <w:rsid w:val="292F8B3D"/>
    <w:rsid w:val="294CB2FD"/>
    <w:rsid w:val="2955BCEB"/>
    <w:rsid w:val="295D5F48"/>
    <w:rsid w:val="2977E163"/>
    <w:rsid w:val="299F0F38"/>
    <w:rsid w:val="29B68262"/>
    <w:rsid w:val="2A437FE8"/>
    <w:rsid w:val="2A9B42E7"/>
    <w:rsid w:val="2AAFE30A"/>
    <w:rsid w:val="2B325B26"/>
    <w:rsid w:val="2B796C6A"/>
    <w:rsid w:val="2BEADA8D"/>
    <w:rsid w:val="2C050836"/>
    <w:rsid w:val="2C0A0EF2"/>
    <w:rsid w:val="2C6F5337"/>
    <w:rsid w:val="2C80E4EF"/>
    <w:rsid w:val="2CC24EE8"/>
    <w:rsid w:val="2CDE9D80"/>
    <w:rsid w:val="2CE573E4"/>
    <w:rsid w:val="2CECE18B"/>
    <w:rsid w:val="2CF70011"/>
    <w:rsid w:val="2E1B42AE"/>
    <w:rsid w:val="2E3585E6"/>
    <w:rsid w:val="2E3C7553"/>
    <w:rsid w:val="2E403974"/>
    <w:rsid w:val="2E428652"/>
    <w:rsid w:val="2EAA06EE"/>
    <w:rsid w:val="2ED71164"/>
    <w:rsid w:val="2EEED721"/>
    <w:rsid w:val="2EEFBD4C"/>
    <w:rsid w:val="2F4E5812"/>
    <w:rsid w:val="2F98E6A4"/>
    <w:rsid w:val="2FFBB97C"/>
    <w:rsid w:val="300151FB"/>
    <w:rsid w:val="3057B0F9"/>
    <w:rsid w:val="3072E1C5"/>
    <w:rsid w:val="3082BD95"/>
    <w:rsid w:val="30901B09"/>
    <w:rsid w:val="3099047C"/>
    <w:rsid w:val="30A520A5"/>
    <w:rsid w:val="31676CE9"/>
    <w:rsid w:val="31BA733F"/>
    <w:rsid w:val="31E18337"/>
    <w:rsid w:val="323586A1"/>
    <w:rsid w:val="325A67B5"/>
    <w:rsid w:val="3290AC91"/>
    <w:rsid w:val="32A4B32A"/>
    <w:rsid w:val="32AAAD8E"/>
    <w:rsid w:val="32F24F6C"/>
    <w:rsid w:val="333A827D"/>
    <w:rsid w:val="33437AC4"/>
    <w:rsid w:val="3374DD2C"/>
    <w:rsid w:val="34457812"/>
    <w:rsid w:val="347224FD"/>
    <w:rsid w:val="34724338"/>
    <w:rsid w:val="35AD149C"/>
    <w:rsid w:val="35B0931F"/>
    <w:rsid w:val="35C66838"/>
    <w:rsid w:val="367461A3"/>
    <w:rsid w:val="370939CE"/>
    <w:rsid w:val="37162E93"/>
    <w:rsid w:val="3719049B"/>
    <w:rsid w:val="37245C97"/>
    <w:rsid w:val="374A505B"/>
    <w:rsid w:val="37635581"/>
    <w:rsid w:val="37775AE2"/>
    <w:rsid w:val="37E4559D"/>
    <w:rsid w:val="383FB357"/>
    <w:rsid w:val="3859168B"/>
    <w:rsid w:val="38A9981B"/>
    <w:rsid w:val="38D6F90A"/>
    <w:rsid w:val="38DCB4F6"/>
    <w:rsid w:val="397E14F1"/>
    <w:rsid w:val="399B3751"/>
    <w:rsid w:val="3A2281A0"/>
    <w:rsid w:val="3A9FC558"/>
    <w:rsid w:val="3AAD212F"/>
    <w:rsid w:val="3AC7D584"/>
    <w:rsid w:val="3AEE4350"/>
    <w:rsid w:val="3B1DC4BB"/>
    <w:rsid w:val="3B59A29D"/>
    <w:rsid w:val="3B689C86"/>
    <w:rsid w:val="3BD07D00"/>
    <w:rsid w:val="3BDCFE3B"/>
    <w:rsid w:val="3BF5455F"/>
    <w:rsid w:val="3C0E99CC"/>
    <w:rsid w:val="3C26E360"/>
    <w:rsid w:val="3D139796"/>
    <w:rsid w:val="3D5B89E1"/>
    <w:rsid w:val="3D67BA96"/>
    <w:rsid w:val="3D90F2B5"/>
    <w:rsid w:val="3DA79788"/>
    <w:rsid w:val="3DC27B84"/>
    <w:rsid w:val="3DD21813"/>
    <w:rsid w:val="3DE8F41B"/>
    <w:rsid w:val="3DEC39B0"/>
    <w:rsid w:val="3E263C91"/>
    <w:rsid w:val="3E7D3524"/>
    <w:rsid w:val="3E975FCB"/>
    <w:rsid w:val="3EA03D48"/>
    <w:rsid w:val="3F127767"/>
    <w:rsid w:val="401A1013"/>
    <w:rsid w:val="4029D548"/>
    <w:rsid w:val="403F4E1C"/>
    <w:rsid w:val="4063A3D4"/>
    <w:rsid w:val="40789AC7"/>
    <w:rsid w:val="40C334A3"/>
    <w:rsid w:val="40CEC573"/>
    <w:rsid w:val="40EDD9A8"/>
    <w:rsid w:val="415B75CF"/>
    <w:rsid w:val="419EE907"/>
    <w:rsid w:val="41B5E074"/>
    <w:rsid w:val="428DE0BC"/>
    <w:rsid w:val="42AB548D"/>
    <w:rsid w:val="42B536CA"/>
    <w:rsid w:val="42C1FA78"/>
    <w:rsid w:val="43333DB1"/>
    <w:rsid w:val="434A54BC"/>
    <w:rsid w:val="4351B0D5"/>
    <w:rsid w:val="43657F7D"/>
    <w:rsid w:val="438C0BE8"/>
    <w:rsid w:val="43917DFD"/>
    <w:rsid w:val="43946E46"/>
    <w:rsid w:val="43A02DB1"/>
    <w:rsid w:val="43C5F5BC"/>
    <w:rsid w:val="4419ABB1"/>
    <w:rsid w:val="443595D6"/>
    <w:rsid w:val="44785CBE"/>
    <w:rsid w:val="447BDEE0"/>
    <w:rsid w:val="447D8EBC"/>
    <w:rsid w:val="44D22F1E"/>
    <w:rsid w:val="44F0ADBA"/>
    <w:rsid w:val="450CDFAC"/>
    <w:rsid w:val="450D6EA4"/>
    <w:rsid w:val="45113E42"/>
    <w:rsid w:val="452896A1"/>
    <w:rsid w:val="45838D68"/>
    <w:rsid w:val="45B57C12"/>
    <w:rsid w:val="45E5BC4C"/>
    <w:rsid w:val="4601BB10"/>
    <w:rsid w:val="4694E4ED"/>
    <w:rsid w:val="46EDCF7D"/>
    <w:rsid w:val="4724C4FB"/>
    <w:rsid w:val="47DC1C55"/>
    <w:rsid w:val="47E4ED2F"/>
    <w:rsid w:val="48256B6D"/>
    <w:rsid w:val="48796442"/>
    <w:rsid w:val="489A423F"/>
    <w:rsid w:val="48FD637D"/>
    <w:rsid w:val="49207E31"/>
    <w:rsid w:val="49298FF7"/>
    <w:rsid w:val="49373D68"/>
    <w:rsid w:val="496CF20C"/>
    <w:rsid w:val="499DCF65"/>
    <w:rsid w:val="4A24A7C6"/>
    <w:rsid w:val="4A290610"/>
    <w:rsid w:val="4A88ED35"/>
    <w:rsid w:val="4A9BE309"/>
    <w:rsid w:val="4AA9686E"/>
    <w:rsid w:val="4AB22DAD"/>
    <w:rsid w:val="4AC18021"/>
    <w:rsid w:val="4B08DC7B"/>
    <w:rsid w:val="4B2BFF92"/>
    <w:rsid w:val="4B46E6A0"/>
    <w:rsid w:val="4BB79687"/>
    <w:rsid w:val="4C24BD96"/>
    <w:rsid w:val="4CC69012"/>
    <w:rsid w:val="4CD3C703"/>
    <w:rsid w:val="4D2B09E1"/>
    <w:rsid w:val="4D84C610"/>
    <w:rsid w:val="4DABB3BD"/>
    <w:rsid w:val="4DC0C013"/>
    <w:rsid w:val="4DD66DC5"/>
    <w:rsid w:val="4E19A40D"/>
    <w:rsid w:val="4E19FAF9"/>
    <w:rsid w:val="4E4B8F6B"/>
    <w:rsid w:val="4E67DA97"/>
    <w:rsid w:val="4E845C7B"/>
    <w:rsid w:val="4E8B98E9"/>
    <w:rsid w:val="4E991C38"/>
    <w:rsid w:val="4EB450EA"/>
    <w:rsid w:val="4EB966E6"/>
    <w:rsid w:val="4ECB7ED4"/>
    <w:rsid w:val="4F13DBFF"/>
    <w:rsid w:val="4F199FB4"/>
    <w:rsid w:val="4F1E4ABB"/>
    <w:rsid w:val="4F255CD3"/>
    <w:rsid w:val="4F7778F1"/>
    <w:rsid w:val="4FB79F2D"/>
    <w:rsid w:val="4FC838E7"/>
    <w:rsid w:val="501A57C3"/>
    <w:rsid w:val="50257DB2"/>
    <w:rsid w:val="50994864"/>
    <w:rsid w:val="509E39C2"/>
    <w:rsid w:val="51341AA3"/>
    <w:rsid w:val="5154E907"/>
    <w:rsid w:val="515980AD"/>
    <w:rsid w:val="520D2C50"/>
    <w:rsid w:val="5224FB45"/>
    <w:rsid w:val="5293FF1A"/>
    <w:rsid w:val="52A40486"/>
    <w:rsid w:val="52A59446"/>
    <w:rsid w:val="52AC1858"/>
    <w:rsid w:val="52ED7145"/>
    <w:rsid w:val="531447C9"/>
    <w:rsid w:val="534E66FB"/>
    <w:rsid w:val="534F21E6"/>
    <w:rsid w:val="53C0CBA6"/>
    <w:rsid w:val="5412CB66"/>
    <w:rsid w:val="5427A2A0"/>
    <w:rsid w:val="542FCF7B"/>
    <w:rsid w:val="5447C26D"/>
    <w:rsid w:val="5464B8EE"/>
    <w:rsid w:val="5529D8F9"/>
    <w:rsid w:val="552AD66E"/>
    <w:rsid w:val="5534CF00"/>
    <w:rsid w:val="5535A3E1"/>
    <w:rsid w:val="5550F4DD"/>
    <w:rsid w:val="555B4276"/>
    <w:rsid w:val="555C9C07"/>
    <w:rsid w:val="55621F40"/>
    <w:rsid w:val="55690AEF"/>
    <w:rsid w:val="55DF432B"/>
    <w:rsid w:val="56128234"/>
    <w:rsid w:val="562D7288"/>
    <w:rsid w:val="563423C1"/>
    <w:rsid w:val="563CCA4A"/>
    <w:rsid w:val="56AB5363"/>
    <w:rsid w:val="56F86C68"/>
    <w:rsid w:val="572DD3F7"/>
    <w:rsid w:val="574FE4F2"/>
    <w:rsid w:val="57813374"/>
    <w:rsid w:val="57904A72"/>
    <w:rsid w:val="57AEEC50"/>
    <w:rsid w:val="57B836E6"/>
    <w:rsid w:val="57D89AAB"/>
    <w:rsid w:val="58420AD3"/>
    <w:rsid w:val="58CC977A"/>
    <w:rsid w:val="592EFAE8"/>
    <w:rsid w:val="5937DDEE"/>
    <w:rsid w:val="5953E304"/>
    <w:rsid w:val="59540E81"/>
    <w:rsid w:val="595509DC"/>
    <w:rsid w:val="59ABA861"/>
    <w:rsid w:val="59D416D5"/>
    <w:rsid w:val="59FFEA40"/>
    <w:rsid w:val="5A5ED842"/>
    <w:rsid w:val="5A6D6CF8"/>
    <w:rsid w:val="5ACD9D20"/>
    <w:rsid w:val="5AD4018A"/>
    <w:rsid w:val="5AE112DC"/>
    <w:rsid w:val="5B1417F2"/>
    <w:rsid w:val="5B1CC681"/>
    <w:rsid w:val="5B32FD60"/>
    <w:rsid w:val="5B498D88"/>
    <w:rsid w:val="5BA2D95E"/>
    <w:rsid w:val="5BCA3E15"/>
    <w:rsid w:val="5C52D452"/>
    <w:rsid w:val="5C5BB2C8"/>
    <w:rsid w:val="5C5C9960"/>
    <w:rsid w:val="5C7C4C7A"/>
    <w:rsid w:val="5CA0DDA0"/>
    <w:rsid w:val="5CAC0BCE"/>
    <w:rsid w:val="5CBE1979"/>
    <w:rsid w:val="5CCD0B54"/>
    <w:rsid w:val="5CD77B22"/>
    <w:rsid w:val="5D3C5009"/>
    <w:rsid w:val="5D4896CC"/>
    <w:rsid w:val="5D4C47FA"/>
    <w:rsid w:val="5D4CD770"/>
    <w:rsid w:val="5D50F9B0"/>
    <w:rsid w:val="5D934676"/>
    <w:rsid w:val="5E5DF4F6"/>
    <w:rsid w:val="5E70723A"/>
    <w:rsid w:val="5E9C98B2"/>
    <w:rsid w:val="5EAED2B3"/>
    <w:rsid w:val="5EDD8F28"/>
    <w:rsid w:val="5EE5ACF0"/>
    <w:rsid w:val="5F03385E"/>
    <w:rsid w:val="5F287DF9"/>
    <w:rsid w:val="5F67E69D"/>
    <w:rsid w:val="5F6AEEF1"/>
    <w:rsid w:val="5FBBE3CA"/>
    <w:rsid w:val="600743C3"/>
    <w:rsid w:val="60B3C2A7"/>
    <w:rsid w:val="60B508E6"/>
    <w:rsid w:val="60B54F4B"/>
    <w:rsid w:val="61167225"/>
    <w:rsid w:val="611D5A88"/>
    <w:rsid w:val="617BEA81"/>
    <w:rsid w:val="61D89A74"/>
    <w:rsid w:val="61F8D07B"/>
    <w:rsid w:val="62196701"/>
    <w:rsid w:val="6271D2F3"/>
    <w:rsid w:val="6384B48C"/>
    <w:rsid w:val="639B8420"/>
    <w:rsid w:val="63E8CF7E"/>
    <w:rsid w:val="64162E80"/>
    <w:rsid w:val="64367582"/>
    <w:rsid w:val="6537BCFF"/>
    <w:rsid w:val="6547145E"/>
    <w:rsid w:val="656D608B"/>
    <w:rsid w:val="657BB63A"/>
    <w:rsid w:val="65EE8433"/>
    <w:rsid w:val="6671030C"/>
    <w:rsid w:val="66E8831C"/>
    <w:rsid w:val="6729B6E8"/>
    <w:rsid w:val="677478D2"/>
    <w:rsid w:val="67A141A8"/>
    <w:rsid w:val="67C01A69"/>
    <w:rsid w:val="67DD1D1C"/>
    <w:rsid w:val="6809D921"/>
    <w:rsid w:val="682B589F"/>
    <w:rsid w:val="68683409"/>
    <w:rsid w:val="688108D2"/>
    <w:rsid w:val="68E3952B"/>
    <w:rsid w:val="68ED2559"/>
    <w:rsid w:val="692D1B44"/>
    <w:rsid w:val="6933F1A8"/>
    <w:rsid w:val="6961D37B"/>
    <w:rsid w:val="6975D922"/>
    <w:rsid w:val="697E72E5"/>
    <w:rsid w:val="6981714E"/>
    <w:rsid w:val="69A9A6DD"/>
    <w:rsid w:val="69F6BA19"/>
    <w:rsid w:val="69FB893A"/>
    <w:rsid w:val="6A148A40"/>
    <w:rsid w:val="6A1EFD49"/>
    <w:rsid w:val="6A3591BB"/>
    <w:rsid w:val="6A372F35"/>
    <w:rsid w:val="6A7F658C"/>
    <w:rsid w:val="6AA0FD47"/>
    <w:rsid w:val="6AB1F869"/>
    <w:rsid w:val="6ABF1ABD"/>
    <w:rsid w:val="6AEFF410"/>
    <w:rsid w:val="6B143A8A"/>
    <w:rsid w:val="6B2FECCF"/>
    <w:rsid w:val="6B3F5D16"/>
    <w:rsid w:val="6C0B4342"/>
    <w:rsid w:val="6C50F798"/>
    <w:rsid w:val="6CB81F0C"/>
    <w:rsid w:val="6CED1781"/>
    <w:rsid w:val="6D9CAAAA"/>
    <w:rsid w:val="6DED2FE0"/>
    <w:rsid w:val="6E430E08"/>
    <w:rsid w:val="6E5EA2B5"/>
    <w:rsid w:val="6ED29364"/>
    <w:rsid w:val="6EDF6313"/>
    <w:rsid w:val="6EEAD7E0"/>
    <w:rsid w:val="6F7F6B2D"/>
    <w:rsid w:val="6F890041"/>
    <w:rsid w:val="6F8BC6F4"/>
    <w:rsid w:val="6FA1DC9A"/>
    <w:rsid w:val="6FC3DFD8"/>
    <w:rsid w:val="6FF21EDD"/>
    <w:rsid w:val="701EB7B5"/>
    <w:rsid w:val="7043FB35"/>
    <w:rsid w:val="706B2E08"/>
    <w:rsid w:val="70CEFF66"/>
    <w:rsid w:val="7124D0A2"/>
    <w:rsid w:val="7166F2F7"/>
    <w:rsid w:val="71725A29"/>
    <w:rsid w:val="717EDF97"/>
    <w:rsid w:val="718097A4"/>
    <w:rsid w:val="71B20880"/>
    <w:rsid w:val="71C6244C"/>
    <w:rsid w:val="720547AA"/>
    <w:rsid w:val="720DAC9A"/>
    <w:rsid w:val="7227EB18"/>
    <w:rsid w:val="725EF5E2"/>
    <w:rsid w:val="72745D5F"/>
    <w:rsid w:val="72845D86"/>
    <w:rsid w:val="729A331D"/>
    <w:rsid w:val="72BFD833"/>
    <w:rsid w:val="731F3AFF"/>
    <w:rsid w:val="732BDD6F"/>
    <w:rsid w:val="73565877"/>
    <w:rsid w:val="737DE799"/>
    <w:rsid w:val="7391BCD6"/>
    <w:rsid w:val="73E989DD"/>
    <w:rsid w:val="73EB83AA"/>
    <w:rsid w:val="74187BA6"/>
    <w:rsid w:val="745B21BF"/>
    <w:rsid w:val="749602C5"/>
    <w:rsid w:val="74D52F03"/>
    <w:rsid w:val="750E47D4"/>
    <w:rsid w:val="75532E37"/>
    <w:rsid w:val="7573D455"/>
    <w:rsid w:val="75A3F8A3"/>
    <w:rsid w:val="75A83D94"/>
    <w:rsid w:val="75DF1968"/>
    <w:rsid w:val="75F4069E"/>
    <w:rsid w:val="75FC9896"/>
    <w:rsid w:val="76289236"/>
    <w:rsid w:val="76340F3E"/>
    <w:rsid w:val="76AE9191"/>
    <w:rsid w:val="76C1235C"/>
    <w:rsid w:val="7713ED20"/>
    <w:rsid w:val="7746EAE2"/>
    <w:rsid w:val="77BB7D67"/>
    <w:rsid w:val="78572383"/>
    <w:rsid w:val="78864559"/>
    <w:rsid w:val="78A4EBF9"/>
    <w:rsid w:val="78C8139F"/>
    <w:rsid w:val="7967E67A"/>
    <w:rsid w:val="7A1EEB2A"/>
    <w:rsid w:val="7AD009B9"/>
    <w:rsid w:val="7ADF0F6F"/>
    <w:rsid w:val="7B052BF6"/>
    <w:rsid w:val="7B246A17"/>
    <w:rsid w:val="7B772888"/>
    <w:rsid w:val="7B9A2AA4"/>
    <w:rsid w:val="7BA9380C"/>
    <w:rsid w:val="7BD46966"/>
    <w:rsid w:val="7C0B77B4"/>
    <w:rsid w:val="7C41E463"/>
    <w:rsid w:val="7C44C5D8"/>
    <w:rsid w:val="7C61B773"/>
    <w:rsid w:val="7C6BDA1A"/>
    <w:rsid w:val="7CEED88E"/>
    <w:rsid w:val="7D54984E"/>
    <w:rsid w:val="7D8303B8"/>
    <w:rsid w:val="7DBADB7E"/>
    <w:rsid w:val="7E214879"/>
    <w:rsid w:val="7E76681D"/>
    <w:rsid w:val="7EE58171"/>
    <w:rsid w:val="7EE5B38D"/>
    <w:rsid w:val="7F822CD7"/>
    <w:rsid w:val="7F8B095A"/>
    <w:rsid w:val="7F9D029E"/>
    <w:rsid w:val="7F9FE952"/>
    <w:rsid w:val="7FB82E81"/>
    <w:rsid w:val="7FE848DF"/>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703601"/>
  <w15:chartTrackingRefBased/>
  <w15:docId w15:val="{69CB3FF8-E5DA-4AC2-998E-6C29D2091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604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E527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E527B"/>
  </w:style>
  <w:style w:type="paragraph" w:styleId="Piedepgina">
    <w:name w:val="footer"/>
    <w:basedOn w:val="Normal"/>
    <w:link w:val="PiedepginaCar"/>
    <w:uiPriority w:val="99"/>
    <w:unhideWhenUsed/>
    <w:rsid w:val="00AE527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E527B"/>
  </w:style>
  <w:style w:type="paragraph" w:styleId="Prrafodelista">
    <w:name w:val="List Paragraph"/>
    <w:basedOn w:val="Normal"/>
    <w:uiPriority w:val="34"/>
    <w:qFormat/>
    <w:rsid w:val="0095592C"/>
    <w:pPr>
      <w:ind w:left="720"/>
      <w:contextualSpacing/>
    </w:pPr>
  </w:style>
  <w:style w:type="character" w:styleId="Hipervnculo">
    <w:name w:val="Hyperlink"/>
    <w:basedOn w:val="Fuentedeprrafopredeter"/>
    <w:uiPriority w:val="99"/>
    <w:unhideWhenUsed/>
    <w:rPr>
      <w:color w:val="0563C1" w:themeColor="hyperlink"/>
      <w:u w:val="single"/>
    </w:rPr>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Refdecomentario">
    <w:name w:val="annotation reference"/>
    <w:basedOn w:val="Fuentedeprrafopredeter"/>
    <w:uiPriority w:val="99"/>
    <w:semiHidden/>
    <w:unhideWhenUsed/>
    <w:rsid w:val="00E13968"/>
    <w:rPr>
      <w:sz w:val="16"/>
      <w:szCs w:val="16"/>
    </w:rPr>
  </w:style>
  <w:style w:type="paragraph" w:styleId="Textocomentario">
    <w:name w:val="annotation text"/>
    <w:basedOn w:val="Normal"/>
    <w:link w:val="TextocomentarioCar"/>
    <w:uiPriority w:val="99"/>
    <w:unhideWhenUsed/>
    <w:rsid w:val="00E13968"/>
    <w:pPr>
      <w:spacing w:line="240" w:lineRule="auto"/>
    </w:pPr>
    <w:rPr>
      <w:sz w:val="20"/>
      <w:szCs w:val="20"/>
    </w:rPr>
  </w:style>
  <w:style w:type="character" w:customStyle="1" w:styleId="TextocomentarioCar">
    <w:name w:val="Texto comentario Car"/>
    <w:basedOn w:val="Fuentedeprrafopredeter"/>
    <w:link w:val="Textocomentario"/>
    <w:uiPriority w:val="99"/>
    <w:rsid w:val="00E13968"/>
    <w:rPr>
      <w:sz w:val="20"/>
      <w:szCs w:val="20"/>
    </w:rPr>
  </w:style>
  <w:style w:type="paragraph" w:styleId="Asuntodelcomentario">
    <w:name w:val="annotation subject"/>
    <w:basedOn w:val="Textocomentario"/>
    <w:next w:val="Textocomentario"/>
    <w:link w:val="AsuntodelcomentarioCar"/>
    <w:uiPriority w:val="99"/>
    <w:semiHidden/>
    <w:unhideWhenUsed/>
    <w:rsid w:val="00E13968"/>
    <w:rPr>
      <w:b/>
      <w:bCs/>
    </w:rPr>
  </w:style>
  <w:style w:type="character" w:customStyle="1" w:styleId="AsuntodelcomentarioCar">
    <w:name w:val="Asunto del comentario Car"/>
    <w:basedOn w:val="TextocomentarioCar"/>
    <w:link w:val="Asuntodelcomentario"/>
    <w:uiPriority w:val="99"/>
    <w:semiHidden/>
    <w:rsid w:val="00E13968"/>
    <w:rPr>
      <w:b/>
      <w:bCs/>
      <w:sz w:val="20"/>
      <w:szCs w:val="20"/>
    </w:rPr>
  </w:style>
  <w:style w:type="character" w:styleId="Mencinsinresolver">
    <w:name w:val="Unresolved Mention"/>
    <w:basedOn w:val="Fuentedeprrafopredeter"/>
    <w:uiPriority w:val="99"/>
    <w:semiHidden/>
    <w:unhideWhenUsed/>
    <w:rsid w:val="00C7598C"/>
    <w:rPr>
      <w:color w:val="605E5C"/>
      <w:shd w:val="clear" w:color="auto" w:fill="E1DFDD"/>
    </w:rPr>
  </w:style>
  <w:style w:type="paragraph" w:styleId="Revisin">
    <w:name w:val="Revision"/>
    <w:hidden/>
    <w:uiPriority w:val="99"/>
    <w:semiHidden/>
    <w:rsid w:val="00D97F09"/>
    <w:pPr>
      <w:spacing w:after="0" w:line="240" w:lineRule="auto"/>
    </w:pPr>
  </w:style>
  <w:style w:type="character" w:customStyle="1" w:styleId="normaltextrun">
    <w:name w:val="normaltextrun"/>
    <w:basedOn w:val="Fuentedeprrafopredeter"/>
    <w:rsid w:val="00DF6FC5"/>
  </w:style>
  <w:style w:type="character" w:customStyle="1" w:styleId="eop">
    <w:name w:val="eop"/>
    <w:basedOn w:val="Fuentedeprrafopredeter"/>
    <w:rsid w:val="00DF6FC5"/>
  </w:style>
  <w:style w:type="paragraph" w:customStyle="1" w:styleId="paragraph">
    <w:name w:val="paragraph"/>
    <w:basedOn w:val="Normal"/>
    <w:rsid w:val="00171096"/>
    <w:pPr>
      <w:spacing w:before="100" w:beforeAutospacing="1" w:after="100" w:afterAutospacing="1" w:line="240" w:lineRule="auto"/>
    </w:pPr>
    <w:rPr>
      <w:rFonts w:ascii="Times New Roman" w:eastAsia="Times New Roman" w:hAnsi="Times New Roman" w:cs="Times New Roman"/>
      <w:sz w:val="24"/>
      <w:szCs w:val="24"/>
      <w:lang w:eastAsia="es-ES_tradnl"/>
    </w:rPr>
  </w:style>
  <w:style w:type="character" w:customStyle="1" w:styleId="scxw183037057">
    <w:name w:val="scxw183037057"/>
    <w:basedOn w:val="Fuentedeprrafopredeter"/>
    <w:rsid w:val="00171096"/>
  </w:style>
  <w:style w:type="character" w:customStyle="1" w:styleId="scxw168853145">
    <w:name w:val="scxw168853145"/>
    <w:basedOn w:val="Fuentedeprrafopredeter"/>
    <w:rsid w:val="00171096"/>
  </w:style>
  <w:style w:type="character" w:styleId="Mencionar">
    <w:name w:val="Mention"/>
    <w:basedOn w:val="Fuentedeprrafopredeter"/>
    <w:uiPriority w:val="99"/>
    <w:unhideWhenUsed/>
    <w:rsid w:val="003F314C"/>
    <w:rPr>
      <w:color w:val="2B579A"/>
      <w:shd w:val="clear" w:color="auto" w:fill="E6E6E6"/>
    </w:rPr>
  </w:style>
  <w:style w:type="character" w:styleId="nfasis">
    <w:name w:val="Emphasis"/>
    <w:basedOn w:val="Fuentedeprrafopredeter"/>
    <w:uiPriority w:val="20"/>
    <w:qFormat/>
    <w:rsid w:val="00057614"/>
    <w:rPr>
      <w:i/>
      <w:iCs/>
    </w:rPr>
  </w:style>
  <w:style w:type="paragraph" w:styleId="NormalWeb">
    <w:name w:val="Normal (Web)"/>
    <w:basedOn w:val="Normal"/>
    <w:uiPriority w:val="99"/>
    <w:unhideWhenUsed/>
    <w:rsid w:val="00CF13DC"/>
    <w:pPr>
      <w:spacing w:before="100" w:beforeAutospacing="1" w:after="100" w:afterAutospacing="1" w:line="240" w:lineRule="auto"/>
    </w:pPr>
    <w:rPr>
      <w:rFonts w:ascii="Times New Roman" w:eastAsia="Times New Roman" w:hAnsi="Times New Roman" w:cs="Times New Roman"/>
      <w:sz w:val="24"/>
      <w:szCs w:val="24"/>
      <w:lang w:eastAsia="es-ES_tradnl"/>
    </w:rPr>
  </w:style>
  <w:style w:type="character" w:customStyle="1" w:styleId="white-space-pre">
    <w:name w:val="white-space-pre"/>
    <w:basedOn w:val="Fuentedeprrafopredeter"/>
    <w:rsid w:val="00A0746A"/>
  </w:style>
  <w:style w:type="paragraph" w:styleId="Textonotapie">
    <w:name w:val="footnote text"/>
    <w:basedOn w:val="Normal"/>
    <w:link w:val="TextonotapieCar"/>
    <w:uiPriority w:val="99"/>
    <w:semiHidden/>
    <w:unhideWhenUsed/>
    <w:rsid w:val="002503C3"/>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503C3"/>
    <w:rPr>
      <w:sz w:val="20"/>
      <w:szCs w:val="20"/>
    </w:rPr>
  </w:style>
  <w:style w:type="character" w:styleId="Refdenotaalpie">
    <w:name w:val="footnote reference"/>
    <w:basedOn w:val="Fuentedeprrafopredeter"/>
    <w:uiPriority w:val="99"/>
    <w:semiHidden/>
    <w:unhideWhenUsed/>
    <w:rsid w:val="002503C3"/>
    <w:rPr>
      <w:vertAlign w:val="superscript"/>
    </w:rPr>
  </w:style>
  <w:style w:type="paragraph" w:customStyle="1" w:styleId="ember-view">
    <w:name w:val="ember-view"/>
    <w:basedOn w:val="Normal"/>
    <w:rsid w:val="004B7709"/>
    <w:pPr>
      <w:spacing w:before="100" w:beforeAutospacing="1" w:after="100" w:afterAutospacing="1" w:line="240" w:lineRule="auto"/>
    </w:pPr>
    <w:rPr>
      <w:rFonts w:ascii="Times New Roman" w:eastAsia="Times New Roman" w:hAnsi="Times New Roman" w:cs="Times New Roman"/>
      <w:sz w:val="24"/>
      <w:szCs w:val="24"/>
      <w:lang w:eastAsia="es-ES_tradnl"/>
    </w:rPr>
  </w:style>
  <w:style w:type="character" w:styleId="Textoennegrita">
    <w:name w:val="Strong"/>
    <w:basedOn w:val="Fuentedeprrafopredeter"/>
    <w:uiPriority w:val="22"/>
    <w:qFormat/>
    <w:rsid w:val="004B7709"/>
    <w:rPr>
      <w:b/>
      <w:bCs/>
    </w:rPr>
  </w:style>
  <w:style w:type="paragraph" w:customStyle="1" w:styleId="pf0">
    <w:name w:val="pf0"/>
    <w:basedOn w:val="Normal"/>
    <w:rsid w:val="000330E2"/>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cf01">
    <w:name w:val="cf01"/>
    <w:basedOn w:val="Fuentedeprrafopredeter"/>
    <w:rsid w:val="000330E2"/>
    <w:rPr>
      <w:rFonts w:ascii="Segoe UI" w:hAnsi="Segoe UI" w:cs="Segoe UI" w:hint="default"/>
      <w:sz w:val="18"/>
      <w:szCs w:val="18"/>
    </w:rPr>
  </w:style>
  <w:style w:type="character" w:customStyle="1" w:styleId="apple-converted-space">
    <w:name w:val="apple-converted-space"/>
    <w:basedOn w:val="Fuentedeprrafopredeter"/>
    <w:rsid w:val="00FA4AB7"/>
  </w:style>
  <w:style w:type="character" w:customStyle="1" w:styleId="ui-provider">
    <w:name w:val="ui-provider"/>
    <w:basedOn w:val="Fuentedeprrafopredeter"/>
    <w:rsid w:val="0087149D"/>
  </w:style>
  <w:style w:type="character" w:styleId="Hipervnculovisitado">
    <w:name w:val="FollowedHyperlink"/>
    <w:basedOn w:val="Fuentedeprrafopredeter"/>
    <w:uiPriority w:val="99"/>
    <w:semiHidden/>
    <w:unhideWhenUsed/>
    <w:rsid w:val="004D015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568825">
      <w:bodyDiv w:val="1"/>
      <w:marLeft w:val="0"/>
      <w:marRight w:val="0"/>
      <w:marTop w:val="0"/>
      <w:marBottom w:val="0"/>
      <w:divBdr>
        <w:top w:val="none" w:sz="0" w:space="0" w:color="auto"/>
        <w:left w:val="none" w:sz="0" w:space="0" w:color="auto"/>
        <w:bottom w:val="none" w:sz="0" w:space="0" w:color="auto"/>
        <w:right w:val="none" w:sz="0" w:space="0" w:color="auto"/>
      </w:divBdr>
      <w:divsChild>
        <w:div w:id="741683643">
          <w:marLeft w:val="0"/>
          <w:marRight w:val="0"/>
          <w:marTop w:val="0"/>
          <w:marBottom w:val="0"/>
          <w:divBdr>
            <w:top w:val="none" w:sz="0" w:space="0" w:color="auto"/>
            <w:left w:val="none" w:sz="0" w:space="0" w:color="auto"/>
            <w:bottom w:val="none" w:sz="0" w:space="0" w:color="auto"/>
            <w:right w:val="none" w:sz="0" w:space="0" w:color="auto"/>
          </w:divBdr>
        </w:div>
        <w:div w:id="1874920569">
          <w:marLeft w:val="0"/>
          <w:marRight w:val="0"/>
          <w:marTop w:val="0"/>
          <w:marBottom w:val="0"/>
          <w:divBdr>
            <w:top w:val="none" w:sz="0" w:space="0" w:color="auto"/>
            <w:left w:val="none" w:sz="0" w:space="0" w:color="auto"/>
            <w:bottom w:val="none" w:sz="0" w:space="0" w:color="auto"/>
            <w:right w:val="none" w:sz="0" w:space="0" w:color="auto"/>
          </w:divBdr>
        </w:div>
        <w:div w:id="312872433">
          <w:marLeft w:val="0"/>
          <w:marRight w:val="0"/>
          <w:marTop w:val="0"/>
          <w:marBottom w:val="0"/>
          <w:divBdr>
            <w:top w:val="none" w:sz="0" w:space="0" w:color="auto"/>
            <w:left w:val="none" w:sz="0" w:space="0" w:color="auto"/>
            <w:bottom w:val="none" w:sz="0" w:space="0" w:color="auto"/>
            <w:right w:val="none" w:sz="0" w:space="0" w:color="auto"/>
          </w:divBdr>
        </w:div>
        <w:div w:id="1688480815">
          <w:marLeft w:val="0"/>
          <w:marRight w:val="0"/>
          <w:marTop w:val="0"/>
          <w:marBottom w:val="0"/>
          <w:divBdr>
            <w:top w:val="none" w:sz="0" w:space="0" w:color="auto"/>
            <w:left w:val="none" w:sz="0" w:space="0" w:color="auto"/>
            <w:bottom w:val="none" w:sz="0" w:space="0" w:color="auto"/>
            <w:right w:val="none" w:sz="0" w:space="0" w:color="auto"/>
          </w:divBdr>
        </w:div>
        <w:div w:id="151458340">
          <w:marLeft w:val="0"/>
          <w:marRight w:val="0"/>
          <w:marTop w:val="0"/>
          <w:marBottom w:val="0"/>
          <w:divBdr>
            <w:top w:val="none" w:sz="0" w:space="0" w:color="auto"/>
            <w:left w:val="none" w:sz="0" w:space="0" w:color="auto"/>
            <w:bottom w:val="none" w:sz="0" w:space="0" w:color="auto"/>
            <w:right w:val="none" w:sz="0" w:space="0" w:color="auto"/>
          </w:divBdr>
        </w:div>
      </w:divsChild>
    </w:div>
    <w:div w:id="170872302">
      <w:bodyDiv w:val="1"/>
      <w:marLeft w:val="0"/>
      <w:marRight w:val="0"/>
      <w:marTop w:val="0"/>
      <w:marBottom w:val="0"/>
      <w:divBdr>
        <w:top w:val="none" w:sz="0" w:space="0" w:color="auto"/>
        <w:left w:val="none" w:sz="0" w:space="0" w:color="auto"/>
        <w:bottom w:val="none" w:sz="0" w:space="0" w:color="auto"/>
        <w:right w:val="none" w:sz="0" w:space="0" w:color="auto"/>
      </w:divBdr>
    </w:div>
    <w:div w:id="199755442">
      <w:bodyDiv w:val="1"/>
      <w:marLeft w:val="0"/>
      <w:marRight w:val="0"/>
      <w:marTop w:val="0"/>
      <w:marBottom w:val="0"/>
      <w:divBdr>
        <w:top w:val="none" w:sz="0" w:space="0" w:color="auto"/>
        <w:left w:val="none" w:sz="0" w:space="0" w:color="auto"/>
        <w:bottom w:val="none" w:sz="0" w:space="0" w:color="auto"/>
        <w:right w:val="none" w:sz="0" w:space="0" w:color="auto"/>
      </w:divBdr>
      <w:divsChild>
        <w:div w:id="990714580">
          <w:marLeft w:val="0"/>
          <w:marRight w:val="0"/>
          <w:marTop w:val="0"/>
          <w:marBottom w:val="0"/>
          <w:divBdr>
            <w:top w:val="none" w:sz="0" w:space="0" w:color="auto"/>
            <w:left w:val="none" w:sz="0" w:space="0" w:color="auto"/>
            <w:bottom w:val="none" w:sz="0" w:space="0" w:color="auto"/>
            <w:right w:val="none" w:sz="0" w:space="0" w:color="auto"/>
          </w:divBdr>
          <w:divsChild>
            <w:div w:id="663167120">
              <w:marLeft w:val="0"/>
              <w:marRight w:val="0"/>
              <w:marTop w:val="0"/>
              <w:marBottom w:val="0"/>
              <w:divBdr>
                <w:top w:val="none" w:sz="0" w:space="0" w:color="auto"/>
                <w:left w:val="none" w:sz="0" w:space="0" w:color="auto"/>
                <w:bottom w:val="none" w:sz="0" w:space="0" w:color="auto"/>
                <w:right w:val="none" w:sz="0" w:space="0" w:color="auto"/>
              </w:divBdr>
            </w:div>
            <w:div w:id="698242592">
              <w:marLeft w:val="0"/>
              <w:marRight w:val="0"/>
              <w:marTop w:val="0"/>
              <w:marBottom w:val="0"/>
              <w:divBdr>
                <w:top w:val="none" w:sz="0" w:space="0" w:color="auto"/>
                <w:left w:val="none" w:sz="0" w:space="0" w:color="auto"/>
                <w:bottom w:val="none" w:sz="0" w:space="0" w:color="auto"/>
                <w:right w:val="none" w:sz="0" w:space="0" w:color="auto"/>
              </w:divBdr>
            </w:div>
            <w:div w:id="812019372">
              <w:marLeft w:val="0"/>
              <w:marRight w:val="0"/>
              <w:marTop w:val="0"/>
              <w:marBottom w:val="0"/>
              <w:divBdr>
                <w:top w:val="none" w:sz="0" w:space="0" w:color="auto"/>
                <w:left w:val="none" w:sz="0" w:space="0" w:color="auto"/>
                <w:bottom w:val="none" w:sz="0" w:space="0" w:color="auto"/>
                <w:right w:val="none" w:sz="0" w:space="0" w:color="auto"/>
              </w:divBdr>
            </w:div>
            <w:div w:id="1541361783">
              <w:marLeft w:val="0"/>
              <w:marRight w:val="0"/>
              <w:marTop w:val="0"/>
              <w:marBottom w:val="0"/>
              <w:divBdr>
                <w:top w:val="none" w:sz="0" w:space="0" w:color="auto"/>
                <w:left w:val="none" w:sz="0" w:space="0" w:color="auto"/>
                <w:bottom w:val="none" w:sz="0" w:space="0" w:color="auto"/>
                <w:right w:val="none" w:sz="0" w:space="0" w:color="auto"/>
              </w:divBdr>
            </w:div>
            <w:div w:id="2046447903">
              <w:marLeft w:val="0"/>
              <w:marRight w:val="0"/>
              <w:marTop w:val="0"/>
              <w:marBottom w:val="0"/>
              <w:divBdr>
                <w:top w:val="none" w:sz="0" w:space="0" w:color="auto"/>
                <w:left w:val="none" w:sz="0" w:space="0" w:color="auto"/>
                <w:bottom w:val="none" w:sz="0" w:space="0" w:color="auto"/>
                <w:right w:val="none" w:sz="0" w:space="0" w:color="auto"/>
              </w:divBdr>
            </w:div>
          </w:divsChild>
        </w:div>
        <w:div w:id="2104104272">
          <w:marLeft w:val="0"/>
          <w:marRight w:val="0"/>
          <w:marTop w:val="0"/>
          <w:marBottom w:val="0"/>
          <w:divBdr>
            <w:top w:val="none" w:sz="0" w:space="0" w:color="auto"/>
            <w:left w:val="none" w:sz="0" w:space="0" w:color="auto"/>
            <w:bottom w:val="none" w:sz="0" w:space="0" w:color="auto"/>
            <w:right w:val="none" w:sz="0" w:space="0" w:color="auto"/>
          </w:divBdr>
          <w:divsChild>
            <w:div w:id="768815721">
              <w:marLeft w:val="0"/>
              <w:marRight w:val="0"/>
              <w:marTop w:val="0"/>
              <w:marBottom w:val="0"/>
              <w:divBdr>
                <w:top w:val="none" w:sz="0" w:space="0" w:color="auto"/>
                <w:left w:val="none" w:sz="0" w:space="0" w:color="auto"/>
                <w:bottom w:val="none" w:sz="0" w:space="0" w:color="auto"/>
                <w:right w:val="none" w:sz="0" w:space="0" w:color="auto"/>
              </w:divBdr>
            </w:div>
            <w:div w:id="1057751518">
              <w:marLeft w:val="0"/>
              <w:marRight w:val="0"/>
              <w:marTop w:val="0"/>
              <w:marBottom w:val="0"/>
              <w:divBdr>
                <w:top w:val="none" w:sz="0" w:space="0" w:color="auto"/>
                <w:left w:val="none" w:sz="0" w:space="0" w:color="auto"/>
                <w:bottom w:val="none" w:sz="0" w:space="0" w:color="auto"/>
                <w:right w:val="none" w:sz="0" w:space="0" w:color="auto"/>
              </w:divBdr>
            </w:div>
            <w:div w:id="1422797253">
              <w:marLeft w:val="0"/>
              <w:marRight w:val="0"/>
              <w:marTop w:val="0"/>
              <w:marBottom w:val="0"/>
              <w:divBdr>
                <w:top w:val="none" w:sz="0" w:space="0" w:color="auto"/>
                <w:left w:val="none" w:sz="0" w:space="0" w:color="auto"/>
                <w:bottom w:val="none" w:sz="0" w:space="0" w:color="auto"/>
                <w:right w:val="none" w:sz="0" w:space="0" w:color="auto"/>
              </w:divBdr>
            </w:div>
            <w:div w:id="180993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017686">
      <w:bodyDiv w:val="1"/>
      <w:marLeft w:val="0"/>
      <w:marRight w:val="0"/>
      <w:marTop w:val="0"/>
      <w:marBottom w:val="0"/>
      <w:divBdr>
        <w:top w:val="none" w:sz="0" w:space="0" w:color="auto"/>
        <w:left w:val="none" w:sz="0" w:space="0" w:color="auto"/>
        <w:bottom w:val="none" w:sz="0" w:space="0" w:color="auto"/>
        <w:right w:val="none" w:sz="0" w:space="0" w:color="auto"/>
      </w:divBdr>
    </w:div>
    <w:div w:id="359010923">
      <w:bodyDiv w:val="1"/>
      <w:marLeft w:val="0"/>
      <w:marRight w:val="0"/>
      <w:marTop w:val="0"/>
      <w:marBottom w:val="0"/>
      <w:divBdr>
        <w:top w:val="none" w:sz="0" w:space="0" w:color="auto"/>
        <w:left w:val="none" w:sz="0" w:space="0" w:color="auto"/>
        <w:bottom w:val="none" w:sz="0" w:space="0" w:color="auto"/>
        <w:right w:val="none" w:sz="0" w:space="0" w:color="auto"/>
      </w:divBdr>
    </w:div>
    <w:div w:id="370114287">
      <w:bodyDiv w:val="1"/>
      <w:marLeft w:val="0"/>
      <w:marRight w:val="0"/>
      <w:marTop w:val="0"/>
      <w:marBottom w:val="0"/>
      <w:divBdr>
        <w:top w:val="none" w:sz="0" w:space="0" w:color="auto"/>
        <w:left w:val="none" w:sz="0" w:space="0" w:color="auto"/>
        <w:bottom w:val="none" w:sz="0" w:space="0" w:color="auto"/>
        <w:right w:val="none" w:sz="0" w:space="0" w:color="auto"/>
      </w:divBdr>
      <w:divsChild>
        <w:div w:id="93674365">
          <w:marLeft w:val="0"/>
          <w:marRight w:val="0"/>
          <w:marTop w:val="0"/>
          <w:marBottom w:val="0"/>
          <w:divBdr>
            <w:top w:val="none" w:sz="0" w:space="0" w:color="auto"/>
            <w:left w:val="none" w:sz="0" w:space="0" w:color="auto"/>
            <w:bottom w:val="none" w:sz="0" w:space="0" w:color="auto"/>
            <w:right w:val="none" w:sz="0" w:space="0" w:color="auto"/>
          </w:divBdr>
          <w:divsChild>
            <w:div w:id="162430840">
              <w:marLeft w:val="0"/>
              <w:marRight w:val="0"/>
              <w:marTop w:val="0"/>
              <w:marBottom w:val="0"/>
              <w:divBdr>
                <w:top w:val="none" w:sz="0" w:space="0" w:color="auto"/>
                <w:left w:val="none" w:sz="0" w:space="0" w:color="auto"/>
                <w:bottom w:val="none" w:sz="0" w:space="0" w:color="auto"/>
                <w:right w:val="none" w:sz="0" w:space="0" w:color="auto"/>
              </w:divBdr>
            </w:div>
            <w:div w:id="561644931">
              <w:marLeft w:val="0"/>
              <w:marRight w:val="0"/>
              <w:marTop w:val="0"/>
              <w:marBottom w:val="0"/>
              <w:divBdr>
                <w:top w:val="none" w:sz="0" w:space="0" w:color="auto"/>
                <w:left w:val="none" w:sz="0" w:space="0" w:color="auto"/>
                <w:bottom w:val="none" w:sz="0" w:space="0" w:color="auto"/>
                <w:right w:val="none" w:sz="0" w:space="0" w:color="auto"/>
              </w:divBdr>
            </w:div>
            <w:div w:id="975261247">
              <w:marLeft w:val="0"/>
              <w:marRight w:val="0"/>
              <w:marTop w:val="0"/>
              <w:marBottom w:val="0"/>
              <w:divBdr>
                <w:top w:val="none" w:sz="0" w:space="0" w:color="auto"/>
                <w:left w:val="none" w:sz="0" w:space="0" w:color="auto"/>
                <w:bottom w:val="none" w:sz="0" w:space="0" w:color="auto"/>
                <w:right w:val="none" w:sz="0" w:space="0" w:color="auto"/>
              </w:divBdr>
            </w:div>
            <w:div w:id="1460488718">
              <w:marLeft w:val="0"/>
              <w:marRight w:val="0"/>
              <w:marTop w:val="0"/>
              <w:marBottom w:val="0"/>
              <w:divBdr>
                <w:top w:val="none" w:sz="0" w:space="0" w:color="auto"/>
                <w:left w:val="none" w:sz="0" w:space="0" w:color="auto"/>
                <w:bottom w:val="none" w:sz="0" w:space="0" w:color="auto"/>
                <w:right w:val="none" w:sz="0" w:space="0" w:color="auto"/>
              </w:divBdr>
            </w:div>
            <w:div w:id="1621105727">
              <w:marLeft w:val="0"/>
              <w:marRight w:val="0"/>
              <w:marTop w:val="0"/>
              <w:marBottom w:val="0"/>
              <w:divBdr>
                <w:top w:val="none" w:sz="0" w:space="0" w:color="auto"/>
                <w:left w:val="none" w:sz="0" w:space="0" w:color="auto"/>
                <w:bottom w:val="none" w:sz="0" w:space="0" w:color="auto"/>
                <w:right w:val="none" w:sz="0" w:space="0" w:color="auto"/>
              </w:divBdr>
            </w:div>
          </w:divsChild>
        </w:div>
        <w:div w:id="1827746868">
          <w:marLeft w:val="0"/>
          <w:marRight w:val="0"/>
          <w:marTop w:val="0"/>
          <w:marBottom w:val="0"/>
          <w:divBdr>
            <w:top w:val="none" w:sz="0" w:space="0" w:color="auto"/>
            <w:left w:val="none" w:sz="0" w:space="0" w:color="auto"/>
            <w:bottom w:val="none" w:sz="0" w:space="0" w:color="auto"/>
            <w:right w:val="none" w:sz="0" w:space="0" w:color="auto"/>
          </w:divBdr>
          <w:divsChild>
            <w:div w:id="81992561">
              <w:marLeft w:val="0"/>
              <w:marRight w:val="0"/>
              <w:marTop w:val="0"/>
              <w:marBottom w:val="0"/>
              <w:divBdr>
                <w:top w:val="none" w:sz="0" w:space="0" w:color="auto"/>
                <w:left w:val="none" w:sz="0" w:space="0" w:color="auto"/>
                <w:bottom w:val="none" w:sz="0" w:space="0" w:color="auto"/>
                <w:right w:val="none" w:sz="0" w:space="0" w:color="auto"/>
              </w:divBdr>
            </w:div>
            <w:div w:id="547961623">
              <w:marLeft w:val="0"/>
              <w:marRight w:val="0"/>
              <w:marTop w:val="0"/>
              <w:marBottom w:val="0"/>
              <w:divBdr>
                <w:top w:val="none" w:sz="0" w:space="0" w:color="auto"/>
                <w:left w:val="none" w:sz="0" w:space="0" w:color="auto"/>
                <w:bottom w:val="none" w:sz="0" w:space="0" w:color="auto"/>
                <w:right w:val="none" w:sz="0" w:space="0" w:color="auto"/>
              </w:divBdr>
            </w:div>
            <w:div w:id="1406761198">
              <w:marLeft w:val="0"/>
              <w:marRight w:val="0"/>
              <w:marTop w:val="0"/>
              <w:marBottom w:val="0"/>
              <w:divBdr>
                <w:top w:val="none" w:sz="0" w:space="0" w:color="auto"/>
                <w:left w:val="none" w:sz="0" w:space="0" w:color="auto"/>
                <w:bottom w:val="none" w:sz="0" w:space="0" w:color="auto"/>
                <w:right w:val="none" w:sz="0" w:space="0" w:color="auto"/>
              </w:divBdr>
            </w:div>
            <w:div w:id="153658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167082">
      <w:bodyDiv w:val="1"/>
      <w:marLeft w:val="0"/>
      <w:marRight w:val="0"/>
      <w:marTop w:val="0"/>
      <w:marBottom w:val="0"/>
      <w:divBdr>
        <w:top w:val="none" w:sz="0" w:space="0" w:color="auto"/>
        <w:left w:val="none" w:sz="0" w:space="0" w:color="auto"/>
        <w:bottom w:val="none" w:sz="0" w:space="0" w:color="auto"/>
        <w:right w:val="none" w:sz="0" w:space="0" w:color="auto"/>
      </w:divBdr>
    </w:div>
    <w:div w:id="405614040">
      <w:bodyDiv w:val="1"/>
      <w:marLeft w:val="0"/>
      <w:marRight w:val="0"/>
      <w:marTop w:val="0"/>
      <w:marBottom w:val="0"/>
      <w:divBdr>
        <w:top w:val="none" w:sz="0" w:space="0" w:color="auto"/>
        <w:left w:val="none" w:sz="0" w:space="0" w:color="auto"/>
        <w:bottom w:val="none" w:sz="0" w:space="0" w:color="auto"/>
        <w:right w:val="none" w:sz="0" w:space="0" w:color="auto"/>
      </w:divBdr>
      <w:divsChild>
        <w:div w:id="140510727">
          <w:marLeft w:val="0"/>
          <w:marRight w:val="0"/>
          <w:marTop w:val="0"/>
          <w:marBottom w:val="0"/>
          <w:divBdr>
            <w:top w:val="none" w:sz="0" w:space="0" w:color="auto"/>
            <w:left w:val="none" w:sz="0" w:space="0" w:color="auto"/>
            <w:bottom w:val="none" w:sz="0" w:space="0" w:color="auto"/>
            <w:right w:val="none" w:sz="0" w:space="0" w:color="auto"/>
          </w:divBdr>
          <w:divsChild>
            <w:div w:id="212009630">
              <w:marLeft w:val="0"/>
              <w:marRight w:val="0"/>
              <w:marTop w:val="0"/>
              <w:marBottom w:val="0"/>
              <w:divBdr>
                <w:top w:val="none" w:sz="0" w:space="0" w:color="auto"/>
                <w:left w:val="none" w:sz="0" w:space="0" w:color="auto"/>
                <w:bottom w:val="none" w:sz="0" w:space="0" w:color="auto"/>
                <w:right w:val="none" w:sz="0" w:space="0" w:color="auto"/>
              </w:divBdr>
            </w:div>
            <w:div w:id="407965237">
              <w:marLeft w:val="0"/>
              <w:marRight w:val="0"/>
              <w:marTop w:val="0"/>
              <w:marBottom w:val="0"/>
              <w:divBdr>
                <w:top w:val="none" w:sz="0" w:space="0" w:color="auto"/>
                <w:left w:val="none" w:sz="0" w:space="0" w:color="auto"/>
                <w:bottom w:val="none" w:sz="0" w:space="0" w:color="auto"/>
                <w:right w:val="none" w:sz="0" w:space="0" w:color="auto"/>
              </w:divBdr>
            </w:div>
            <w:div w:id="699748448">
              <w:marLeft w:val="0"/>
              <w:marRight w:val="0"/>
              <w:marTop w:val="0"/>
              <w:marBottom w:val="0"/>
              <w:divBdr>
                <w:top w:val="none" w:sz="0" w:space="0" w:color="auto"/>
                <w:left w:val="none" w:sz="0" w:space="0" w:color="auto"/>
                <w:bottom w:val="none" w:sz="0" w:space="0" w:color="auto"/>
                <w:right w:val="none" w:sz="0" w:space="0" w:color="auto"/>
              </w:divBdr>
            </w:div>
            <w:div w:id="1605073499">
              <w:marLeft w:val="0"/>
              <w:marRight w:val="0"/>
              <w:marTop w:val="0"/>
              <w:marBottom w:val="0"/>
              <w:divBdr>
                <w:top w:val="none" w:sz="0" w:space="0" w:color="auto"/>
                <w:left w:val="none" w:sz="0" w:space="0" w:color="auto"/>
                <w:bottom w:val="none" w:sz="0" w:space="0" w:color="auto"/>
                <w:right w:val="none" w:sz="0" w:space="0" w:color="auto"/>
              </w:divBdr>
            </w:div>
          </w:divsChild>
        </w:div>
        <w:div w:id="1573542196">
          <w:marLeft w:val="0"/>
          <w:marRight w:val="0"/>
          <w:marTop w:val="0"/>
          <w:marBottom w:val="0"/>
          <w:divBdr>
            <w:top w:val="none" w:sz="0" w:space="0" w:color="auto"/>
            <w:left w:val="none" w:sz="0" w:space="0" w:color="auto"/>
            <w:bottom w:val="none" w:sz="0" w:space="0" w:color="auto"/>
            <w:right w:val="none" w:sz="0" w:space="0" w:color="auto"/>
          </w:divBdr>
          <w:divsChild>
            <w:div w:id="138116991">
              <w:marLeft w:val="0"/>
              <w:marRight w:val="0"/>
              <w:marTop w:val="0"/>
              <w:marBottom w:val="0"/>
              <w:divBdr>
                <w:top w:val="none" w:sz="0" w:space="0" w:color="auto"/>
                <w:left w:val="none" w:sz="0" w:space="0" w:color="auto"/>
                <w:bottom w:val="none" w:sz="0" w:space="0" w:color="auto"/>
                <w:right w:val="none" w:sz="0" w:space="0" w:color="auto"/>
              </w:divBdr>
            </w:div>
            <w:div w:id="144057587">
              <w:marLeft w:val="0"/>
              <w:marRight w:val="0"/>
              <w:marTop w:val="0"/>
              <w:marBottom w:val="0"/>
              <w:divBdr>
                <w:top w:val="none" w:sz="0" w:space="0" w:color="auto"/>
                <w:left w:val="none" w:sz="0" w:space="0" w:color="auto"/>
                <w:bottom w:val="none" w:sz="0" w:space="0" w:color="auto"/>
                <w:right w:val="none" w:sz="0" w:space="0" w:color="auto"/>
              </w:divBdr>
            </w:div>
            <w:div w:id="559513129">
              <w:marLeft w:val="0"/>
              <w:marRight w:val="0"/>
              <w:marTop w:val="0"/>
              <w:marBottom w:val="0"/>
              <w:divBdr>
                <w:top w:val="none" w:sz="0" w:space="0" w:color="auto"/>
                <w:left w:val="none" w:sz="0" w:space="0" w:color="auto"/>
                <w:bottom w:val="none" w:sz="0" w:space="0" w:color="auto"/>
                <w:right w:val="none" w:sz="0" w:space="0" w:color="auto"/>
              </w:divBdr>
            </w:div>
            <w:div w:id="735710189">
              <w:marLeft w:val="0"/>
              <w:marRight w:val="0"/>
              <w:marTop w:val="0"/>
              <w:marBottom w:val="0"/>
              <w:divBdr>
                <w:top w:val="none" w:sz="0" w:space="0" w:color="auto"/>
                <w:left w:val="none" w:sz="0" w:space="0" w:color="auto"/>
                <w:bottom w:val="none" w:sz="0" w:space="0" w:color="auto"/>
                <w:right w:val="none" w:sz="0" w:space="0" w:color="auto"/>
              </w:divBdr>
            </w:div>
            <w:div w:id="107107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452006">
      <w:bodyDiv w:val="1"/>
      <w:marLeft w:val="0"/>
      <w:marRight w:val="0"/>
      <w:marTop w:val="0"/>
      <w:marBottom w:val="0"/>
      <w:divBdr>
        <w:top w:val="none" w:sz="0" w:space="0" w:color="auto"/>
        <w:left w:val="none" w:sz="0" w:space="0" w:color="auto"/>
        <w:bottom w:val="none" w:sz="0" w:space="0" w:color="auto"/>
        <w:right w:val="none" w:sz="0" w:space="0" w:color="auto"/>
      </w:divBdr>
    </w:div>
    <w:div w:id="668338068">
      <w:bodyDiv w:val="1"/>
      <w:marLeft w:val="0"/>
      <w:marRight w:val="0"/>
      <w:marTop w:val="0"/>
      <w:marBottom w:val="0"/>
      <w:divBdr>
        <w:top w:val="none" w:sz="0" w:space="0" w:color="auto"/>
        <w:left w:val="none" w:sz="0" w:space="0" w:color="auto"/>
        <w:bottom w:val="none" w:sz="0" w:space="0" w:color="auto"/>
        <w:right w:val="none" w:sz="0" w:space="0" w:color="auto"/>
      </w:divBdr>
      <w:divsChild>
        <w:div w:id="131287943">
          <w:marLeft w:val="0"/>
          <w:marRight w:val="0"/>
          <w:marTop w:val="0"/>
          <w:marBottom w:val="0"/>
          <w:divBdr>
            <w:top w:val="none" w:sz="0" w:space="0" w:color="auto"/>
            <w:left w:val="none" w:sz="0" w:space="0" w:color="auto"/>
            <w:bottom w:val="none" w:sz="0" w:space="0" w:color="auto"/>
            <w:right w:val="none" w:sz="0" w:space="0" w:color="auto"/>
          </w:divBdr>
          <w:divsChild>
            <w:div w:id="410661988">
              <w:marLeft w:val="0"/>
              <w:marRight w:val="0"/>
              <w:marTop w:val="0"/>
              <w:marBottom w:val="0"/>
              <w:divBdr>
                <w:top w:val="none" w:sz="0" w:space="0" w:color="auto"/>
                <w:left w:val="none" w:sz="0" w:space="0" w:color="auto"/>
                <w:bottom w:val="none" w:sz="0" w:space="0" w:color="auto"/>
                <w:right w:val="none" w:sz="0" w:space="0" w:color="auto"/>
              </w:divBdr>
            </w:div>
            <w:div w:id="652559957">
              <w:marLeft w:val="0"/>
              <w:marRight w:val="0"/>
              <w:marTop w:val="0"/>
              <w:marBottom w:val="0"/>
              <w:divBdr>
                <w:top w:val="none" w:sz="0" w:space="0" w:color="auto"/>
                <w:left w:val="none" w:sz="0" w:space="0" w:color="auto"/>
                <w:bottom w:val="none" w:sz="0" w:space="0" w:color="auto"/>
                <w:right w:val="none" w:sz="0" w:space="0" w:color="auto"/>
              </w:divBdr>
            </w:div>
            <w:div w:id="898247810">
              <w:marLeft w:val="0"/>
              <w:marRight w:val="0"/>
              <w:marTop w:val="0"/>
              <w:marBottom w:val="0"/>
              <w:divBdr>
                <w:top w:val="none" w:sz="0" w:space="0" w:color="auto"/>
                <w:left w:val="none" w:sz="0" w:space="0" w:color="auto"/>
                <w:bottom w:val="none" w:sz="0" w:space="0" w:color="auto"/>
                <w:right w:val="none" w:sz="0" w:space="0" w:color="auto"/>
              </w:divBdr>
            </w:div>
            <w:div w:id="1181436143">
              <w:marLeft w:val="0"/>
              <w:marRight w:val="0"/>
              <w:marTop w:val="0"/>
              <w:marBottom w:val="0"/>
              <w:divBdr>
                <w:top w:val="none" w:sz="0" w:space="0" w:color="auto"/>
                <w:left w:val="none" w:sz="0" w:space="0" w:color="auto"/>
                <w:bottom w:val="none" w:sz="0" w:space="0" w:color="auto"/>
                <w:right w:val="none" w:sz="0" w:space="0" w:color="auto"/>
              </w:divBdr>
            </w:div>
            <w:div w:id="2112969084">
              <w:marLeft w:val="0"/>
              <w:marRight w:val="0"/>
              <w:marTop w:val="0"/>
              <w:marBottom w:val="0"/>
              <w:divBdr>
                <w:top w:val="none" w:sz="0" w:space="0" w:color="auto"/>
                <w:left w:val="none" w:sz="0" w:space="0" w:color="auto"/>
                <w:bottom w:val="none" w:sz="0" w:space="0" w:color="auto"/>
                <w:right w:val="none" w:sz="0" w:space="0" w:color="auto"/>
              </w:divBdr>
            </w:div>
          </w:divsChild>
        </w:div>
        <w:div w:id="878711714">
          <w:marLeft w:val="0"/>
          <w:marRight w:val="0"/>
          <w:marTop w:val="0"/>
          <w:marBottom w:val="0"/>
          <w:divBdr>
            <w:top w:val="none" w:sz="0" w:space="0" w:color="auto"/>
            <w:left w:val="none" w:sz="0" w:space="0" w:color="auto"/>
            <w:bottom w:val="none" w:sz="0" w:space="0" w:color="auto"/>
            <w:right w:val="none" w:sz="0" w:space="0" w:color="auto"/>
          </w:divBdr>
          <w:divsChild>
            <w:div w:id="613054424">
              <w:marLeft w:val="0"/>
              <w:marRight w:val="0"/>
              <w:marTop w:val="0"/>
              <w:marBottom w:val="0"/>
              <w:divBdr>
                <w:top w:val="none" w:sz="0" w:space="0" w:color="auto"/>
                <w:left w:val="none" w:sz="0" w:space="0" w:color="auto"/>
                <w:bottom w:val="none" w:sz="0" w:space="0" w:color="auto"/>
                <w:right w:val="none" w:sz="0" w:space="0" w:color="auto"/>
              </w:divBdr>
            </w:div>
            <w:div w:id="1074814865">
              <w:marLeft w:val="0"/>
              <w:marRight w:val="0"/>
              <w:marTop w:val="0"/>
              <w:marBottom w:val="0"/>
              <w:divBdr>
                <w:top w:val="none" w:sz="0" w:space="0" w:color="auto"/>
                <w:left w:val="none" w:sz="0" w:space="0" w:color="auto"/>
                <w:bottom w:val="none" w:sz="0" w:space="0" w:color="auto"/>
                <w:right w:val="none" w:sz="0" w:space="0" w:color="auto"/>
              </w:divBdr>
            </w:div>
            <w:div w:id="1637032676">
              <w:marLeft w:val="0"/>
              <w:marRight w:val="0"/>
              <w:marTop w:val="0"/>
              <w:marBottom w:val="0"/>
              <w:divBdr>
                <w:top w:val="none" w:sz="0" w:space="0" w:color="auto"/>
                <w:left w:val="none" w:sz="0" w:space="0" w:color="auto"/>
                <w:bottom w:val="none" w:sz="0" w:space="0" w:color="auto"/>
                <w:right w:val="none" w:sz="0" w:space="0" w:color="auto"/>
              </w:divBdr>
            </w:div>
            <w:div w:id="191689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989174">
      <w:bodyDiv w:val="1"/>
      <w:marLeft w:val="0"/>
      <w:marRight w:val="0"/>
      <w:marTop w:val="0"/>
      <w:marBottom w:val="0"/>
      <w:divBdr>
        <w:top w:val="none" w:sz="0" w:space="0" w:color="auto"/>
        <w:left w:val="none" w:sz="0" w:space="0" w:color="auto"/>
        <w:bottom w:val="none" w:sz="0" w:space="0" w:color="auto"/>
        <w:right w:val="none" w:sz="0" w:space="0" w:color="auto"/>
      </w:divBdr>
    </w:div>
    <w:div w:id="912544076">
      <w:bodyDiv w:val="1"/>
      <w:marLeft w:val="0"/>
      <w:marRight w:val="0"/>
      <w:marTop w:val="0"/>
      <w:marBottom w:val="0"/>
      <w:divBdr>
        <w:top w:val="none" w:sz="0" w:space="0" w:color="auto"/>
        <w:left w:val="none" w:sz="0" w:space="0" w:color="auto"/>
        <w:bottom w:val="none" w:sz="0" w:space="0" w:color="auto"/>
        <w:right w:val="none" w:sz="0" w:space="0" w:color="auto"/>
      </w:divBdr>
    </w:div>
    <w:div w:id="982390066">
      <w:bodyDiv w:val="1"/>
      <w:marLeft w:val="0"/>
      <w:marRight w:val="0"/>
      <w:marTop w:val="0"/>
      <w:marBottom w:val="0"/>
      <w:divBdr>
        <w:top w:val="none" w:sz="0" w:space="0" w:color="auto"/>
        <w:left w:val="none" w:sz="0" w:space="0" w:color="auto"/>
        <w:bottom w:val="none" w:sz="0" w:space="0" w:color="auto"/>
        <w:right w:val="none" w:sz="0" w:space="0" w:color="auto"/>
      </w:divBdr>
    </w:div>
    <w:div w:id="1013143503">
      <w:bodyDiv w:val="1"/>
      <w:marLeft w:val="0"/>
      <w:marRight w:val="0"/>
      <w:marTop w:val="0"/>
      <w:marBottom w:val="0"/>
      <w:divBdr>
        <w:top w:val="none" w:sz="0" w:space="0" w:color="auto"/>
        <w:left w:val="none" w:sz="0" w:space="0" w:color="auto"/>
        <w:bottom w:val="none" w:sz="0" w:space="0" w:color="auto"/>
        <w:right w:val="none" w:sz="0" w:space="0" w:color="auto"/>
      </w:divBdr>
    </w:div>
    <w:div w:id="1087993382">
      <w:bodyDiv w:val="1"/>
      <w:marLeft w:val="0"/>
      <w:marRight w:val="0"/>
      <w:marTop w:val="0"/>
      <w:marBottom w:val="0"/>
      <w:divBdr>
        <w:top w:val="none" w:sz="0" w:space="0" w:color="auto"/>
        <w:left w:val="none" w:sz="0" w:space="0" w:color="auto"/>
        <w:bottom w:val="none" w:sz="0" w:space="0" w:color="auto"/>
        <w:right w:val="none" w:sz="0" w:space="0" w:color="auto"/>
      </w:divBdr>
    </w:div>
    <w:div w:id="1115825939">
      <w:bodyDiv w:val="1"/>
      <w:marLeft w:val="0"/>
      <w:marRight w:val="0"/>
      <w:marTop w:val="0"/>
      <w:marBottom w:val="0"/>
      <w:divBdr>
        <w:top w:val="none" w:sz="0" w:space="0" w:color="auto"/>
        <w:left w:val="none" w:sz="0" w:space="0" w:color="auto"/>
        <w:bottom w:val="none" w:sz="0" w:space="0" w:color="auto"/>
        <w:right w:val="none" w:sz="0" w:space="0" w:color="auto"/>
      </w:divBdr>
    </w:div>
    <w:div w:id="1244341009">
      <w:bodyDiv w:val="1"/>
      <w:marLeft w:val="0"/>
      <w:marRight w:val="0"/>
      <w:marTop w:val="0"/>
      <w:marBottom w:val="0"/>
      <w:divBdr>
        <w:top w:val="none" w:sz="0" w:space="0" w:color="auto"/>
        <w:left w:val="none" w:sz="0" w:space="0" w:color="auto"/>
        <w:bottom w:val="none" w:sz="0" w:space="0" w:color="auto"/>
        <w:right w:val="none" w:sz="0" w:space="0" w:color="auto"/>
      </w:divBdr>
    </w:div>
    <w:div w:id="1649746234">
      <w:bodyDiv w:val="1"/>
      <w:marLeft w:val="0"/>
      <w:marRight w:val="0"/>
      <w:marTop w:val="0"/>
      <w:marBottom w:val="0"/>
      <w:divBdr>
        <w:top w:val="none" w:sz="0" w:space="0" w:color="auto"/>
        <w:left w:val="none" w:sz="0" w:space="0" w:color="auto"/>
        <w:bottom w:val="none" w:sz="0" w:space="0" w:color="auto"/>
        <w:right w:val="none" w:sz="0" w:space="0" w:color="auto"/>
      </w:divBdr>
    </w:div>
    <w:div w:id="1729064837">
      <w:bodyDiv w:val="1"/>
      <w:marLeft w:val="0"/>
      <w:marRight w:val="0"/>
      <w:marTop w:val="0"/>
      <w:marBottom w:val="0"/>
      <w:divBdr>
        <w:top w:val="none" w:sz="0" w:space="0" w:color="auto"/>
        <w:left w:val="none" w:sz="0" w:space="0" w:color="auto"/>
        <w:bottom w:val="none" w:sz="0" w:space="0" w:color="auto"/>
        <w:right w:val="none" w:sz="0" w:space="0" w:color="auto"/>
      </w:divBdr>
      <w:divsChild>
        <w:div w:id="354382960">
          <w:marLeft w:val="0"/>
          <w:marRight w:val="0"/>
          <w:marTop w:val="0"/>
          <w:marBottom w:val="0"/>
          <w:divBdr>
            <w:top w:val="none" w:sz="0" w:space="0" w:color="auto"/>
            <w:left w:val="none" w:sz="0" w:space="0" w:color="auto"/>
            <w:bottom w:val="none" w:sz="0" w:space="0" w:color="auto"/>
            <w:right w:val="none" w:sz="0" w:space="0" w:color="auto"/>
          </w:divBdr>
        </w:div>
        <w:div w:id="381366485">
          <w:marLeft w:val="0"/>
          <w:marRight w:val="0"/>
          <w:marTop w:val="0"/>
          <w:marBottom w:val="0"/>
          <w:divBdr>
            <w:top w:val="none" w:sz="0" w:space="0" w:color="auto"/>
            <w:left w:val="none" w:sz="0" w:space="0" w:color="auto"/>
            <w:bottom w:val="none" w:sz="0" w:space="0" w:color="auto"/>
            <w:right w:val="none" w:sz="0" w:space="0" w:color="auto"/>
          </w:divBdr>
        </w:div>
        <w:div w:id="1098332423">
          <w:marLeft w:val="0"/>
          <w:marRight w:val="0"/>
          <w:marTop w:val="0"/>
          <w:marBottom w:val="0"/>
          <w:divBdr>
            <w:top w:val="none" w:sz="0" w:space="0" w:color="auto"/>
            <w:left w:val="none" w:sz="0" w:space="0" w:color="auto"/>
            <w:bottom w:val="none" w:sz="0" w:space="0" w:color="auto"/>
            <w:right w:val="none" w:sz="0" w:space="0" w:color="auto"/>
          </w:divBdr>
        </w:div>
        <w:div w:id="2028948944">
          <w:marLeft w:val="0"/>
          <w:marRight w:val="0"/>
          <w:marTop w:val="0"/>
          <w:marBottom w:val="0"/>
          <w:divBdr>
            <w:top w:val="none" w:sz="0" w:space="0" w:color="auto"/>
            <w:left w:val="none" w:sz="0" w:space="0" w:color="auto"/>
            <w:bottom w:val="none" w:sz="0" w:space="0" w:color="auto"/>
            <w:right w:val="none" w:sz="0" w:space="0" w:color="auto"/>
          </w:divBdr>
        </w:div>
      </w:divsChild>
    </w:div>
    <w:div w:id="1737511186">
      <w:bodyDiv w:val="1"/>
      <w:marLeft w:val="0"/>
      <w:marRight w:val="0"/>
      <w:marTop w:val="0"/>
      <w:marBottom w:val="0"/>
      <w:divBdr>
        <w:top w:val="none" w:sz="0" w:space="0" w:color="auto"/>
        <w:left w:val="none" w:sz="0" w:space="0" w:color="auto"/>
        <w:bottom w:val="none" w:sz="0" w:space="0" w:color="auto"/>
        <w:right w:val="none" w:sz="0" w:space="0" w:color="auto"/>
      </w:divBdr>
    </w:div>
    <w:div w:id="1744909585">
      <w:bodyDiv w:val="1"/>
      <w:marLeft w:val="0"/>
      <w:marRight w:val="0"/>
      <w:marTop w:val="0"/>
      <w:marBottom w:val="0"/>
      <w:divBdr>
        <w:top w:val="none" w:sz="0" w:space="0" w:color="auto"/>
        <w:left w:val="none" w:sz="0" w:space="0" w:color="auto"/>
        <w:bottom w:val="none" w:sz="0" w:space="0" w:color="auto"/>
        <w:right w:val="none" w:sz="0" w:space="0" w:color="auto"/>
      </w:divBdr>
    </w:div>
    <w:div w:id="1953243704">
      <w:bodyDiv w:val="1"/>
      <w:marLeft w:val="0"/>
      <w:marRight w:val="0"/>
      <w:marTop w:val="0"/>
      <w:marBottom w:val="0"/>
      <w:divBdr>
        <w:top w:val="none" w:sz="0" w:space="0" w:color="auto"/>
        <w:left w:val="none" w:sz="0" w:space="0" w:color="auto"/>
        <w:bottom w:val="none" w:sz="0" w:space="0" w:color="auto"/>
        <w:right w:val="none" w:sz="0" w:space="0" w:color="auto"/>
      </w:divBdr>
    </w:div>
    <w:div w:id="2000695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microsoft.com/office/2019/05/relationships/documenttasks" Target="documenttasks/documenttasks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mailto:ala@appletree.agency" TargetMode="External"/><Relationship Id="rId2" Type="http://schemas.openxmlformats.org/officeDocument/2006/relationships/customXml" Target="../customXml/item2.xml"/><Relationship Id="rId16" Type="http://schemas.openxmlformats.org/officeDocument/2006/relationships/hyperlink" Target="mailto:communications.spain@danone.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danoneespana.es/" TargetMode="Externa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6.tiff"/><Relationship Id="rId1" Type="http://schemas.openxmlformats.org/officeDocument/2006/relationships/image" Target="media/image5.png"/></Relationships>
</file>

<file path=word/documenttasks/documenttasks1.xml><?xml version="1.0" encoding="utf-8"?>
<t:Tasks xmlns:t="http://schemas.microsoft.com/office/tasks/2019/documenttasks" xmlns:oel="http://schemas.microsoft.com/office/2019/extlst">
  <t:Task id="{66B27D4E-3BC3-4B6C-8EA7-5CD830497488}">
    <t:Anchor>
      <t:Comment id="1573546469"/>
    </t:Anchor>
    <t:History>
      <t:Event id="{A565A642-D59C-4D14-B22E-E9C6FE849287}" time="2023-09-05T12:54:49.625Z">
        <t:Attribution userId="S::laia.mas@danone.com::e275fa2f-f416-4a82-b9e6-4bef0f1b3665" userProvider="AD" userName="MAS Laia"/>
        <t:Anchor>
          <t:Comment id="1573546469"/>
        </t:Anchor>
        <t:Create/>
      </t:Event>
      <t:Event id="{18073B8A-D982-42FB-A71F-9787F42F1473}" time="2023-09-05T12:54:49.625Z">
        <t:Attribution userId="S::laia.mas@danone.com::e275fa2f-f416-4a82-b9e6-4bef0f1b3665" userProvider="AD" userName="MAS Laia"/>
        <t:Anchor>
          <t:Comment id="1573546469"/>
        </t:Anchor>
        <t:Assign userId="S::Marina.TOCON@danone.com::6805e648-74e4-4c2e-aeeb-c9e3e1186186" userProvider="AD" userName="TOCON Marina"/>
      </t:Event>
      <t:Event id="{92E0C751-F7EB-4258-A939-31EB0D4CAC97}" time="2023-09-05T12:54:49.625Z">
        <t:Attribution userId="S::laia.mas@danone.com::e275fa2f-f416-4a82-b9e6-4bef0f1b3665" userProvider="AD" userName="MAS Laia"/>
        <t:Anchor>
          <t:Comment id="1573546469"/>
        </t:Anchor>
        <t:SetTitle title="@TOCON Marina hace falta hablar de reportar?? Queda super jerarquico. y un poco old fashion ,no? Hablaria que ambos forman parte del equipo de Asuntos Corpotativos y Sostanibilidad (si consideras que debe estar mi nombre ok)"/>
      </t:Event>
    </t:History>
  </t:Task>
  <t:Task id="{E419BFC5-8580-481B-B26B-938D67199DE5}">
    <t:Anchor>
      <t:Comment id="1089404924"/>
    </t:Anchor>
    <t:History>
      <t:Event id="{D1861089-D146-42A0-BD07-E8B2C48F3FB1}" time="2023-09-05T12:55:47.656Z">
        <t:Attribution userId="S::laia.mas@danone.com::e275fa2f-f416-4a82-b9e6-4bef0f1b3665" userProvider="AD" userName="MAS Laia"/>
        <t:Anchor>
          <t:Comment id="1089404924"/>
        </t:Anchor>
        <t:Create/>
      </t:Event>
      <t:Event id="{CD7716C5-B265-4591-B61E-4CDAAB6ED89C}" time="2023-09-05T12:55:47.656Z">
        <t:Attribution userId="S::laia.mas@danone.com::e275fa2f-f416-4a82-b9e6-4bef0f1b3665" userProvider="AD" userName="MAS Laia"/>
        <t:Anchor>
          <t:Comment id="1089404924"/>
        </t:Anchor>
        <t:Assign userId="S::Marina.TOCON@danone.com::6805e648-74e4-4c2e-aeeb-c9e3e1186186" userProvider="AD" userName="TOCON Marina"/>
      </t:Event>
      <t:Event id="{231CC6B2-3324-4FC9-B815-6DBA0F82F6C3}" time="2023-09-05T12:55:47.656Z">
        <t:Attribution userId="S::laia.mas@danone.com::e275fa2f-f416-4a82-b9e6-4bef0f1b3665" userProvider="AD" userName="MAS Laia"/>
        <t:Anchor>
          <t:Comment id="1089404924"/>
        </t:Anchor>
        <t:SetTitle title="@TOCON Marina RSC???  No, RSC, sino Sostanibilidad. no es lo mosmo"/>
      </t:Event>
    </t:History>
  </t:Task>
</t:Task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1bdd770-08bd-4017-9925-bb2c85c8d0b0">
      <Terms xmlns="http://schemas.microsoft.com/office/infopath/2007/PartnerControls"/>
    </lcf76f155ced4ddcb4097134ff3c332f>
    <TaxCatchAll xmlns="d5f406da-35aa-478e-86ea-4b246d0437be" xsi:nil="true"/>
    <MediaLengthInSeconds xmlns="41bdd770-08bd-4017-9925-bb2c85c8d0b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87356E65D604AD44ADAF142AC23B831B" ma:contentTypeVersion="13" ma:contentTypeDescription="Crear nuevo documento." ma:contentTypeScope="" ma:versionID="dc279eda93fc03781cc945234b43907b">
  <xsd:schema xmlns:xsd="http://www.w3.org/2001/XMLSchema" xmlns:xs="http://www.w3.org/2001/XMLSchema" xmlns:p="http://schemas.microsoft.com/office/2006/metadata/properties" xmlns:ns2="41bdd770-08bd-4017-9925-bb2c85c8d0b0" xmlns:ns3="d5f406da-35aa-478e-86ea-4b246d0437be" targetNamespace="http://schemas.microsoft.com/office/2006/metadata/properties" ma:root="true" ma:fieldsID="a08216d27bccdab3d92d7bc8499f06a5" ns2:_="" ns3:_="">
    <xsd:import namespace="41bdd770-08bd-4017-9925-bb2c85c8d0b0"/>
    <xsd:import namespace="d5f406da-35aa-478e-86ea-4b246d0437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bdd770-08bd-4017-9925-bb2c85c8d0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Etiquetas de imagen" ma:readOnly="false" ma:fieldId="{5cf76f15-5ced-4ddc-b409-7134ff3c332f}" ma:taxonomyMulti="true" ma:sspId="92ba88e3-3ca3-4339-b36a-201228113576"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5f406da-35aa-478e-86ea-4b246d0437be"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6aae6843-b8f7-433b-9b75-a244238ccc26}" ma:internalName="TaxCatchAll" ma:showField="CatchAllData" ma:web="d5f406da-35aa-478e-86ea-4b246d0437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64DA5C2-1A0E-44F6-BEAF-ED7D98680C20}">
  <ds:schemaRefs>
    <ds:schemaRef ds:uri="http://schemas.microsoft.com/office/2006/metadata/properties"/>
    <ds:schemaRef ds:uri="http://schemas.microsoft.com/office/infopath/2007/PartnerControls"/>
    <ds:schemaRef ds:uri="41bdd770-08bd-4017-9925-bb2c85c8d0b0"/>
    <ds:schemaRef ds:uri="d5f406da-35aa-478e-86ea-4b246d0437be"/>
  </ds:schemaRefs>
</ds:datastoreItem>
</file>

<file path=customXml/itemProps2.xml><?xml version="1.0" encoding="utf-8"?>
<ds:datastoreItem xmlns:ds="http://schemas.openxmlformats.org/officeDocument/2006/customXml" ds:itemID="{80D449D7-92F0-4A60-A6A6-55ADD976082F}">
  <ds:schemaRefs>
    <ds:schemaRef ds:uri="http://schemas.microsoft.com/sharepoint/v3/contenttype/forms"/>
  </ds:schemaRefs>
</ds:datastoreItem>
</file>

<file path=customXml/itemProps3.xml><?xml version="1.0" encoding="utf-8"?>
<ds:datastoreItem xmlns:ds="http://schemas.openxmlformats.org/officeDocument/2006/customXml" ds:itemID="{179A1DF3-5691-4CC5-9876-31435CDF74B5}">
  <ds:schemaRefs>
    <ds:schemaRef ds:uri="http://schemas.openxmlformats.org/officeDocument/2006/bibliography"/>
  </ds:schemaRefs>
</ds:datastoreItem>
</file>

<file path=customXml/itemProps4.xml><?xml version="1.0" encoding="utf-8"?>
<ds:datastoreItem xmlns:ds="http://schemas.openxmlformats.org/officeDocument/2006/customXml" ds:itemID="{B83D3937-681A-443F-9638-1910D5DE6A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bdd770-08bd-4017-9925-bb2c85c8d0b0"/>
    <ds:schemaRef ds:uri="d5f406da-35aa-478e-86ea-4b246d0437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4720ed5e-c545-46eb-99a5-958dd333e9f2}" enabled="0" method="" siteId="{4720ed5e-c545-46eb-99a5-958dd333e9f2}" removed="1"/>
</clbl:labelList>
</file>

<file path=docProps/app.xml><?xml version="1.0" encoding="utf-8"?>
<Properties xmlns="http://schemas.openxmlformats.org/officeDocument/2006/extended-properties" xmlns:vt="http://schemas.openxmlformats.org/officeDocument/2006/docPropsVTypes">
  <Template>Normal.dotm</Template>
  <TotalTime>102</TotalTime>
  <Pages>3</Pages>
  <Words>1568</Words>
  <Characters>8625</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Cristeto, Anna (Tinkle)</dc:creator>
  <cp:keywords/>
  <dc:description/>
  <cp:lastModifiedBy>Alicia Alonso</cp:lastModifiedBy>
  <cp:revision>20</cp:revision>
  <cp:lastPrinted>2023-04-02T17:07:00Z</cp:lastPrinted>
  <dcterms:created xsi:type="dcterms:W3CDTF">2025-03-31T10:03:00Z</dcterms:created>
  <dcterms:modified xsi:type="dcterms:W3CDTF">2025-04-09T11:26:00Z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0x01010087356E65D604AD44ADAF142AC23B831B</vt:lpwstr>
  </property>
  <property fmtid="{D5CDD505-2E9C-101B-9397-08002B2CF9AE}" pid="3" name="Order">
    <vt:r8>1249100</vt:r8>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y fmtid="{D5CDD505-2E9C-101B-9397-08002B2CF9AE}" pid="7" name="MediaServiceImageTags">
    <vt:lpwstr/>
  </property>
</Properties>
</file>